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072">
            <wp:simplePos x="0" y="0"/>
            <wp:positionH relativeFrom="page">
              <wp:posOffset>19050</wp:posOffset>
            </wp:positionH>
            <wp:positionV relativeFrom="page">
              <wp:posOffset>4267200</wp:posOffset>
            </wp:positionV>
            <wp:extent cx="152400" cy="152400"/>
            <wp:effectExtent l="0" t="0" r="0" b="0"/>
            <wp:wrapNone/>
            <wp:docPr id="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96">
            <wp:simplePos x="0" y="0"/>
            <wp:positionH relativeFrom="page">
              <wp:posOffset>6000750</wp:posOffset>
            </wp:positionH>
            <wp:positionV relativeFrom="page">
              <wp:posOffset>4267200</wp:posOffset>
            </wp:positionV>
            <wp:extent cx="152400" cy="152400"/>
            <wp:effectExtent l="0" t="0" r="0" b="0"/>
            <wp:wrapNone/>
            <wp:docPr id="7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22"/>
        <w:ind w:left="0" w:right="180" w:firstLine="0"/>
        <w:jc w:val="center"/>
        <w:rPr>
          <w:rFonts w:ascii="Arial"/>
          <w:sz w:val="72"/>
        </w:rPr>
      </w:pPr>
      <w:r>
        <w:rPr>
          <w:rFonts w:ascii="Arial"/>
          <w:color w:val="231F20"/>
          <w:w w:val="378"/>
          <w:sz w:val="72"/>
        </w:rPr>
        <w:t>?</w:t>
      </w:r>
    </w:p>
    <w:p>
      <w:pPr>
        <w:spacing w:before="4"/>
        <w:ind w:left="2005" w:right="0" w:firstLine="0"/>
        <w:jc w:val="left"/>
        <w:rPr>
          <w:rFonts w:ascii="Arial Black"/>
          <w:sz w:val="48"/>
        </w:rPr>
      </w:pPr>
      <w:r>
        <w:rPr/>
        <w:pict>
          <v:group style="position:absolute;margin-left:167.726807pt;margin-top:8.362179pt;width:41.05pt;height:19pt;mso-position-horizontal-relative:page;mso-position-vertical-relative:paragraph;z-index:-4168" coordorigin="3355,167" coordsize="821,380">
            <v:shape style="position:absolute;left:3354;top:167;width:227;height:371" type="#_x0000_t75" stroked="false">
              <v:imagedata r:id="rId8" o:title=""/>
            </v:shape>
            <v:shape style="position:absolute;left:3631;top:183;width:200;height:359" type="#_x0000_t75" stroked="false">
              <v:imagedata r:id="rId9" o:title=""/>
            </v:shape>
            <v:shape style="position:absolute;left:3861;top:175;width:314;height:372" type="#_x0000_t75" stroked="false">
              <v:imagedata r:id="rId10" o:title=""/>
            </v:shape>
            <w10:wrap type="none"/>
          </v:group>
        </w:pict>
      </w:r>
      <w:r>
        <w:rPr/>
        <w:pict>
          <v:group style="position:absolute;margin-left:218.090195pt;margin-top:7.908054pt;width:90.6pt;height:19.5pt;mso-position-horizontal-relative:page;mso-position-vertical-relative:paragraph;z-index:-4144" coordorigin="4362,158" coordsize="1812,390">
            <v:shape style="position:absolute;left:4361;top:176;width:197;height:363" type="#_x0000_t75" stroked="false">
              <v:imagedata r:id="rId11" o:title=""/>
            </v:shape>
            <v:shape style="position:absolute;left:4607;top:179;width:179;height:361" coordorigin="4608,180" coordsize="179,361" path="m4743,319l4735,320,4716,322,4695,323,4679,324,4675,324,4655,325,4654,325,4652,312,4649,283,4646,251,4644,230,4643,213,4641,199,4639,189,4639,185,4638,185,4608,187,4608,187,4608,190,4608,202,4609,214,4609,225,4610,237,4610,248,4610,259,4610,270,4611,281,4612,292,4613,302,4613,313,4614,328,4615,344,4615,360,4619,431,4620,441,4621,451,4622,461,4623,474,4624,487,4625,500,4627,512,4628,524,4629,536,4629,538,4629,539,4630,540,4634,541,4638,540,4642,540,4645,540,4650,541,4654,539,4654,536,4654,455,4654,443,4654,431,4654,419,4655,407,4655,398,4655,379,4655,378,4670,375,4698,372,4726,370,4740,371,4742,379,4744,398,4746,420,4748,435,4749,447,4749,460,4750,473,4751,484,4752,494,4753,504,4754,515,4754,520,4756,535,4757,537,4759,538,4786,537,4787,536,4786,530,4786,515,4785,498,4784,483,4783,470,4783,457,4782,443,4782,430,4781,418,4781,405,4780,393,4780,381,4780,362,4779,343,4778,325,4777,306,4777,286,4776,265,4775,244,4774,224,4774,212,4773,198,4772,187,4772,181,4770,181,4749,180,4748,180,4748,186,4747,197,4747,211,4746,223,4746,235,4745,248,4745,260,4745,273,4744,286,4744,301,4743,313,4743,319xe" filled="false" stroked="true" strokeweight=".5pt" strokecolor="#231f20">
              <v:path arrowok="t"/>
              <v:stroke dashstyle="solid"/>
            </v:shape>
            <v:shape style="position:absolute;left:4850;top:163;width:64;height:368" coordorigin="4851,163" coordsize="64,368" path="m4851,164l4851,166,4851,181,4852,187,4853,203,4853,220,4854,236,4855,252,4856,259,4856,265,4857,272,4858,284,4858,296,4859,308,4860,320,4861,338,4861,356,4862,375,4863,393,4864,411,4865,429,4866,447,4867,465,4868,471,4868,478,4869,484,4883,531,4887,530,4894,530,4913,529,4913,528,4914,527,4914,507,4913,498,4913,483,4912,468,4912,452,4912,437,4911,407,4910,368,4910,334,4910,315,4910,203,4910,191,4910,164,4910,163,4895,163,4880,164,4865,164,4851,164xe" filled="false" stroked="true" strokeweight=".5pt" strokecolor="#231f20">
              <v:path arrowok="t"/>
              <v:stroke dashstyle="solid"/>
            </v:shape>
            <v:shape style="position:absolute;left:4983;top:165;width:186;height:375" type="#_x0000_t75" stroked="false">
              <v:imagedata r:id="rId12" o:title=""/>
            </v:shape>
            <v:shape style="position:absolute;left:5220;top:165;width:186;height:375" type="#_x0000_t75" stroked="false">
              <v:imagedata r:id="rId13" o:title=""/>
            </v:shape>
            <v:shape style="position:absolute;left:5459;top:163;width:64;height:368" coordorigin="5459,163" coordsize="64,368" path="m5459,164l5459,166,5460,181,5460,187,5461,203,5462,220,5463,236,5464,252,5465,259,5465,265,5466,272,5466,284,5467,296,5468,308,5468,320,5469,338,5470,356,5471,375,5472,393,5473,411,5474,429,5475,447,5476,465,5477,471,5477,478,5478,484,5492,531,5496,530,5503,530,5522,529,5522,528,5523,527,5523,507,5522,498,5522,483,5521,468,5521,452,5520,437,5520,407,5519,368,5519,334,5518,315,5518,203,5518,191,5519,164,5518,163,5504,163,5489,164,5474,164,5459,164xe" filled="false" stroked="true" strokeweight=".5pt" strokecolor="#231f20">
              <v:path arrowok="t"/>
              <v:stroke dashstyle="solid"/>
            </v:shape>
            <v:shape style="position:absolute;left:5582;top:167;width:227;height:371" type="#_x0000_t75" stroked="false">
              <v:imagedata r:id="rId14" o:title=""/>
            </v:shape>
            <v:shape style="position:absolute;left:5856;top:161;width:205;height:386" type="#_x0000_t75" stroked="false">
              <v:imagedata r:id="rId15" o:title=""/>
            </v:shape>
            <v:shape style="position:absolute;left:6117;top:487;width:51;height:51" coordorigin="6118,488" coordsize="51,51" path="m6132,535l6133,535,6141,537,6143,538,6145,539,6147,538,6149,537,6153,536,6156,534,6158,531,6164,527,6167,522,6168,515,6168,514,6168,513,6168,511,6167,507,6166,503,6166,500,6165,498,6164,497,6163,496,6158,492,6153,491,6148,489,6146,488,6145,488,6144,488,6140,489,6137,490,6134,490,6132,491,6132,491,6131,491,6127,494,6123,496,6120,500,6119,503,6118,505,6118,508,6118,512,6119,516,6120,520,6120,524,6125,531,6129,533,6130,534,6131,534,6132,535xe" filled="false" stroked="true" strokeweight=".5pt" strokecolor="#231f20">
              <v:path arrowok="t"/>
              <v:stroke dashstyle="solid"/>
            </v:shape>
            <w10:wrap type="none"/>
          </v:group>
        </w:pict>
      </w:r>
      <w:r>
        <w:rPr>
          <w:rFonts w:ascii="Arial Black"/>
          <w:color w:val="231F20"/>
          <w:w w:val="75"/>
          <w:sz w:val="48"/>
        </w:rPr>
        <w:t>NOT. CHIPPING.</w:t>
      </w:r>
    </w:p>
    <w:p>
      <w:pPr>
        <w:pStyle w:val="BodyText"/>
        <w:rPr>
          <w:rFonts w:ascii="Arial Black"/>
          <w:sz w:val="66"/>
        </w:rPr>
      </w:pPr>
    </w:p>
    <w:p>
      <w:pPr>
        <w:pStyle w:val="BodyText"/>
        <w:rPr>
          <w:rFonts w:ascii="Arial Black"/>
          <w:sz w:val="66"/>
        </w:rPr>
      </w:pPr>
    </w:p>
    <w:p>
      <w:pPr>
        <w:pStyle w:val="BodyText"/>
        <w:spacing w:before="6"/>
        <w:rPr>
          <w:rFonts w:ascii="Arial Black"/>
          <w:sz w:val="51"/>
        </w:rPr>
      </w:pPr>
    </w:p>
    <w:p>
      <w:pPr>
        <w:pStyle w:val="BodyText"/>
        <w:spacing w:line="302" w:lineRule="auto"/>
        <w:ind w:left="640" w:right="468"/>
      </w:pPr>
      <w:r>
        <w:rPr>
          <w:color w:val="231F20"/>
        </w:rPr>
        <w:t>Clementine Morcerous awoke one morning to discover that her father had no nose.</w:t>
      </w:r>
    </w:p>
    <w:p>
      <w:pPr>
        <w:pStyle w:val="BodyText"/>
        <w:spacing w:line="302" w:lineRule="auto" w:before="3"/>
        <w:ind w:left="640" w:right="817" w:firstLine="360"/>
        <w:jc w:val="both"/>
      </w:pPr>
      <w:r>
        <w:rPr>
          <w:color w:val="231F20"/>
          <w:w w:val="105"/>
        </w:rPr>
        <w:t>This </w:t>
      </w:r>
      <w:r>
        <w:rPr>
          <w:color w:val="231F20"/>
          <w:spacing w:val="-4"/>
          <w:w w:val="105"/>
        </w:rPr>
        <w:t>was not exactly unexpected. </w:t>
      </w:r>
      <w:r>
        <w:rPr>
          <w:color w:val="231F20"/>
          <w:spacing w:val="-5"/>
          <w:w w:val="105"/>
        </w:rPr>
        <w:t>Several </w:t>
      </w:r>
      <w:r>
        <w:rPr>
          <w:color w:val="231F20"/>
          <w:spacing w:val="-4"/>
          <w:w w:val="105"/>
        </w:rPr>
        <w:t>mornings </w:t>
      </w:r>
      <w:r>
        <w:rPr>
          <w:color w:val="231F20"/>
          <w:spacing w:val="-8"/>
          <w:w w:val="105"/>
        </w:rPr>
        <w:t>previously,</w:t>
      </w:r>
      <w:r>
        <w:rPr>
          <w:color w:val="231F20"/>
          <w:spacing w:val="-3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4"/>
          <w:w w:val="105"/>
        </w:rPr>
        <w:t>Dark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4"/>
          <w:w w:val="105"/>
        </w:rPr>
        <w:t>Lord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4"/>
          <w:w w:val="105"/>
        </w:rPr>
        <w:t>Elithor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6"/>
          <w:w w:val="105"/>
        </w:rPr>
        <w:t>Morcerous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4"/>
          <w:w w:val="105"/>
        </w:rPr>
        <w:t>had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5"/>
          <w:w w:val="105"/>
        </w:rPr>
        <w:t>greeted her</w:t>
      </w:r>
      <w:r>
        <w:rPr>
          <w:color w:val="231F20"/>
          <w:spacing w:val="-35"/>
          <w:w w:val="105"/>
        </w:rPr>
        <w:t> </w:t>
      </w:r>
      <w:r>
        <w:rPr>
          <w:color w:val="231F20"/>
          <w:spacing w:val="-3"/>
          <w:w w:val="105"/>
        </w:rPr>
        <w:t>with</w:t>
      </w:r>
      <w:r>
        <w:rPr>
          <w:color w:val="231F20"/>
          <w:spacing w:val="-35"/>
          <w:w w:val="105"/>
        </w:rPr>
        <w:t> </w:t>
      </w:r>
      <w:r>
        <w:rPr>
          <w:color w:val="231F20"/>
          <w:spacing w:val="-5"/>
          <w:w w:val="105"/>
        </w:rPr>
        <w:t>slightly</w:t>
      </w:r>
      <w:r>
        <w:rPr>
          <w:color w:val="231F20"/>
          <w:spacing w:val="-34"/>
          <w:w w:val="105"/>
        </w:rPr>
        <w:t> </w:t>
      </w:r>
      <w:r>
        <w:rPr>
          <w:color w:val="231F20"/>
          <w:spacing w:val="-4"/>
          <w:w w:val="105"/>
        </w:rPr>
        <w:t>less</w:t>
      </w:r>
      <w:r>
        <w:rPr>
          <w:color w:val="231F20"/>
          <w:spacing w:val="-35"/>
          <w:w w:val="105"/>
        </w:rPr>
        <w:t> </w:t>
      </w:r>
      <w:r>
        <w:rPr>
          <w:color w:val="231F20"/>
          <w:spacing w:val="-3"/>
          <w:w w:val="105"/>
        </w:rPr>
        <w:t>nose</w:t>
      </w:r>
      <w:r>
        <w:rPr>
          <w:color w:val="231F20"/>
          <w:spacing w:val="-34"/>
          <w:w w:val="105"/>
        </w:rPr>
        <w:t> </w:t>
      </w:r>
      <w:r>
        <w:rPr>
          <w:color w:val="231F20"/>
          <w:w w:val="105"/>
        </w:rPr>
        <w:t>than</w:t>
      </w:r>
      <w:r>
        <w:rPr>
          <w:color w:val="231F20"/>
          <w:spacing w:val="-35"/>
          <w:w w:val="105"/>
        </w:rPr>
        <w:t> </w:t>
      </w:r>
      <w:r>
        <w:rPr>
          <w:color w:val="231F20"/>
          <w:spacing w:val="-3"/>
          <w:w w:val="105"/>
        </w:rPr>
        <w:t>usual,</w:t>
      </w:r>
      <w:r>
        <w:rPr>
          <w:color w:val="231F20"/>
          <w:spacing w:val="-34"/>
          <w:w w:val="105"/>
        </w:rPr>
        <w:t> </w:t>
      </w:r>
      <w:r>
        <w:rPr>
          <w:color w:val="231F20"/>
          <w:spacing w:val="-3"/>
          <w:w w:val="105"/>
        </w:rPr>
        <w:t>and</w:t>
      </w:r>
      <w:r>
        <w:rPr>
          <w:color w:val="231F20"/>
          <w:spacing w:val="-3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-34"/>
          <w:w w:val="105"/>
        </w:rPr>
        <w:t> </w:t>
      </w:r>
      <w:r>
        <w:rPr>
          <w:color w:val="231F20"/>
          <w:spacing w:val="-5"/>
          <w:w w:val="105"/>
        </w:rPr>
        <w:t>bit</w:t>
      </w:r>
      <w:r>
        <w:rPr>
          <w:color w:val="231F20"/>
          <w:spacing w:val="-35"/>
          <w:w w:val="105"/>
        </w:rPr>
        <w:t> </w:t>
      </w:r>
      <w:r>
        <w:rPr>
          <w:color w:val="231F20"/>
          <w:spacing w:val="-4"/>
          <w:w w:val="105"/>
        </w:rPr>
        <w:t>of</w:t>
      </w:r>
      <w:r>
        <w:rPr>
          <w:color w:val="231F20"/>
          <w:spacing w:val="-34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-35"/>
          <w:w w:val="105"/>
        </w:rPr>
        <w:t> </w:t>
      </w:r>
      <w:r>
        <w:rPr>
          <w:color w:val="231F20"/>
          <w:spacing w:val="-6"/>
          <w:w w:val="105"/>
        </w:rPr>
        <w:t>weaker </w:t>
      </w:r>
      <w:r>
        <w:rPr>
          <w:color w:val="231F20"/>
          <w:spacing w:val="-3"/>
          <w:w w:val="105"/>
        </w:rPr>
        <w:t>chin.</w:t>
      </w:r>
      <w:r>
        <w:rPr>
          <w:color w:val="231F20"/>
          <w:spacing w:val="-14"/>
          <w:w w:val="105"/>
        </w:rPr>
        <w:t> </w:t>
      </w:r>
      <w:r>
        <w:rPr>
          <w:color w:val="231F20"/>
          <w:spacing w:val="-3"/>
          <w:w w:val="105"/>
        </w:rPr>
        <w:t>The</w:t>
      </w:r>
      <w:r>
        <w:rPr>
          <w:color w:val="231F20"/>
          <w:spacing w:val="-13"/>
          <w:w w:val="105"/>
        </w:rPr>
        <w:t> </w:t>
      </w:r>
      <w:r>
        <w:rPr>
          <w:color w:val="231F20"/>
          <w:spacing w:val="-5"/>
          <w:w w:val="105"/>
        </w:rPr>
        <w:t>difference</w:t>
      </w:r>
      <w:r>
        <w:rPr>
          <w:color w:val="231F20"/>
          <w:spacing w:val="-14"/>
          <w:w w:val="105"/>
        </w:rPr>
        <w:t> </w:t>
      </w:r>
      <w:r>
        <w:rPr>
          <w:color w:val="231F20"/>
          <w:spacing w:val="-4"/>
          <w:w w:val="105"/>
        </w:rPr>
        <w:t>was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-14"/>
          <w:w w:val="105"/>
        </w:rPr>
        <w:t> </w:t>
      </w:r>
      <w:r>
        <w:rPr>
          <w:color w:val="231F20"/>
          <w:spacing w:val="-3"/>
          <w:w w:val="105"/>
        </w:rPr>
        <w:t>small</w:t>
      </w:r>
      <w:r>
        <w:rPr>
          <w:color w:val="231F20"/>
          <w:spacing w:val="-13"/>
          <w:w w:val="105"/>
        </w:rPr>
        <w:t> </w:t>
      </w:r>
      <w:r>
        <w:rPr>
          <w:color w:val="231F20"/>
          <w:spacing w:val="-3"/>
          <w:w w:val="105"/>
        </w:rPr>
        <w:t>that</w:t>
      </w:r>
      <w:r>
        <w:rPr>
          <w:color w:val="231F20"/>
          <w:spacing w:val="-13"/>
          <w:w w:val="105"/>
        </w:rPr>
        <w:t> </w:t>
      </w:r>
      <w:r>
        <w:rPr>
          <w:color w:val="231F20"/>
          <w:spacing w:val="-5"/>
          <w:w w:val="105"/>
        </w:rPr>
        <w:t>Clementine,</w:t>
      </w:r>
      <w:r>
        <w:rPr>
          <w:color w:val="231F20"/>
          <w:spacing w:val="-14"/>
          <w:w w:val="105"/>
        </w:rPr>
        <w:t> </w:t>
      </w:r>
      <w:r>
        <w:rPr>
          <w:color w:val="231F20"/>
          <w:spacing w:val="-5"/>
          <w:w w:val="105"/>
        </w:rPr>
        <w:t>who </w:t>
      </w:r>
      <w:r>
        <w:rPr>
          <w:color w:val="231F20"/>
          <w:spacing w:val="-4"/>
          <w:w w:val="105"/>
        </w:rPr>
        <w:t>was </w:t>
      </w:r>
      <w:r>
        <w:rPr>
          <w:color w:val="231F20"/>
          <w:spacing w:val="-5"/>
          <w:w w:val="105"/>
        </w:rPr>
        <w:t>quite </w:t>
      </w:r>
      <w:r>
        <w:rPr>
          <w:color w:val="231F20"/>
          <w:spacing w:val="-3"/>
          <w:w w:val="105"/>
        </w:rPr>
        <w:t>small </w:t>
      </w:r>
      <w:r>
        <w:rPr>
          <w:color w:val="231F20"/>
          <w:spacing w:val="-5"/>
          <w:w w:val="105"/>
        </w:rPr>
        <w:t>herself, barely </w:t>
      </w:r>
      <w:r>
        <w:rPr>
          <w:color w:val="231F20"/>
          <w:spacing w:val="-4"/>
          <w:w w:val="105"/>
        </w:rPr>
        <w:t>noticed it. She did notice something</w:t>
      </w:r>
      <w:r>
        <w:rPr>
          <w:color w:val="231F20"/>
          <w:spacing w:val="-26"/>
          <w:w w:val="105"/>
        </w:rPr>
        <w:t> </w:t>
      </w:r>
      <w:r>
        <w:rPr>
          <w:color w:val="231F20"/>
          <w:spacing w:val="-5"/>
          <w:w w:val="105"/>
        </w:rPr>
        <w:t>different</w:t>
      </w:r>
      <w:r>
        <w:rPr>
          <w:color w:val="231F20"/>
          <w:spacing w:val="-25"/>
          <w:w w:val="105"/>
        </w:rPr>
        <w:t> </w:t>
      </w:r>
      <w:r>
        <w:rPr>
          <w:color w:val="231F20"/>
          <w:spacing w:val="-4"/>
          <w:w w:val="105"/>
        </w:rPr>
        <w:t>about</w:t>
      </w:r>
      <w:r>
        <w:rPr>
          <w:color w:val="231F20"/>
          <w:spacing w:val="-25"/>
          <w:w w:val="105"/>
        </w:rPr>
        <w:t> </w:t>
      </w:r>
      <w:r>
        <w:rPr>
          <w:color w:val="231F20"/>
          <w:w w:val="105"/>
        </w:rPr>
        <w:t>him—he</w:t>
      </w:r>
      <w:r>
        <w:rPr>
          <w:color w:val="231F20"/>
          <w:spacing w:val="-25"/>
          <w:w w:val="105"/>
        </w:rPr>
        <w:t> </w:t>
      </w:r>
      <w:r>
        <w:rPr>
          <w:color w:val="231F20"/>
          <w:spacing w:val="-4"/>
          <w:w w:val="105"/>
        </w:rPr>
        <w:t>was</w:t>
      </w:r>
      <w:r>
        <w:rPr>
          <w:color w:val="231F20"/>
          <w:spacing w:val="-25"/>
          <w:w w:val="105"/>
        </w:rPr>
        <w:t> </w:t>
      </w:r>
      <w:r>
        <w:rPr>
          <w:color w:val="231F20"/>
          <w:spacing w:val="-5"/>
          <w:w w:val="105"/>
        </w:rPr>
        <w:t>her</w:t>
      </w:r>
      <w:r>
        <w:rPr>
          <w:color w:val="231F20"/>
          <w:spacing w:val="-25"/>
          <w:w w:val="105"/>
        </w:rPr>
        <w:t> </w:t>
      </w:r>
      <w:r>
        <w:rPr>
          <w:color w:val="231F20"/>
          <w:spacing w:val="-7"/>
          <w:w w:val="105"/>
        </w:rPr>
        <w:t>father,</w:t>
      </w:r>
      <w:r>
        <w:rPr>
          <w:color w:val="231F20"/>
          <w:spacing w:val="-26"/>
          <w:w w:val="105"/>
        </w:rPr>
        <w:t> </w:t>
      </w:r>
      <w:r>
        <w:rPr>
          <w:color w:val="231F20"/>
          <w:spacing w:val="-4"/>
          <w:w w:val="105"/>
        </w:rPr>
        <w:t>after </w:t>
      </w:r>
      <w:r>
        <w:rPr>
          <w:color w:val="231F20"/>
          <w:w w:val="105"/>
        </w:rPr>
        <w:t>all—but </w:t>
      </w:r>
      <w:r>
        <w:rPr>
          <w:color w:val="231F20"/>
          <w:spacing w:val="-5"/>
          <w:w w:val="105"/>
        </w:rPr>
        <w:t>she thought perhaps </w:t>
      </w:r>
      <w:r>
        <w:rPr>
          <w:color w:val="231F20"/>
          <w:spacing w:val="-3"/>
          <w:w w:val="105"/>
        </w:rPr>
        <w:t>he </w:t>
      </w:r>
      <w:r>
        <w:rPr>
          <w:color w:val="231F20"/>
          <w:spacing w:val="-4"/>
          <w:w w:val="105"/>
        </w:rPr>
        <w:t>had gotten </w:t>
      </w:r>
      <w:r>
        <w:rPr>
          <w:color w:val="231F20"/>
          <w:w w:val="105"/>
        </w:rPr>
        <w:t>a </w:t>
      </w:r>
      <w:r>
        <w:rPr>
          <w:color w:val="231F20"/>
          <w:spacing w:val="-5"/>
          <w:w w:val="105"/>
        </w:rPr>
        <w:t>rather </w:t>
      </w:r>
      <w:r>
        <w:rPr>
          <w:color w:val="231F20"/>
          <w:spacing w:val="-3"/>
          <w:w w:val="105"/>
        </w:rPr>
        <w:t>unflattering</w:t>
      </w:r>
      <w:r>
        <w:rPr>
          <w:color w:val="231F20"/>
          <w:spacing w:val="-12"/>
          <w:w w:val="105"/>
        </w:rPr>
        <w:t> </w:t>
      </w:r>
      <w:r>
        <w:rPr>
          <w:color w:val="231F20"/>
          <w:spacing w:val="-4"/>
          <w:w w:val="105"/>
        </w:rPr>
        <w:t>haircut.</w:t>
      </w:r>
    </w:p>
    <w:p>
      <w:pPr>
        <w:pStyle w:val="BodyText"/>
        <w:spacing w:line="302" w:lineRule="auto" w:before="12"/>
        <w:ind w:left="640" w:right="817" w:firstLine="360"/>
        <w:jc w:val="both"/>
      </w:pPr>
      <w:r>
        <w:rPr>
          <w:color w:val="231F20"/>
          <w:w w:val="105"/>
        </w:rPr>
        <w:t>An</w:t>
      </w:r>
      <w:r>
        <w:rPr>
          <w:color w:val="231F20"/>
          <w:spacing w:val="-29"/>
          <w:w w:val="105"/>
        </w:rPr>
        <w:t> </w:t>
      </w:r>
      <w:r>
        <w:rPr>
          <w:color w:val="231F20"/>
          <w:spacing w:val="-5"/>
          <w:w w:val="105"/>
        </w:rPr>
        <w:t>unflattering</w:t>
      </w:r>
      <w:r>
        <w:rPr>
          <w:color w:val="231F20"/>
          <w:spacing w:val="-29"/>
          <w:w w:val="105"/>
        </w:rPr>
        <w:t> </w:t>
      </w:r>
      <w:r>
        <w:rPr>
          <w:color w:val="231F20"/>
          <w:spacing w:val="-7"/>
          <w:w w:val="105"/>
        </w:rPr>
        <w:t>haircut</w:t>
      </w:r>
      <w:r>
        <w:rPr>
          <w:color w:val="231F20"/>
          <w:spacing w:val="-28"/>
          <w:w w:val="105"/>
        </w:rPr>
        <w:t> </w:t>
      </w:r>
      <w:r>
        <w:rPr>
          <w:color w:val="231F20"/>
          <w:spacing w:val="-6"/>
          <w:w w:val="105"/>
        </w:rPr>
        <w:t>could</w:t>
      </w:r>
      <w:r>
        <w:rPr>
          <w:color w:val="231F20"/>
          <w:spacing w:val="-29"/>
          <w:w w:val="105"/>
        </w:rPr>
        <w:t> </w:t>
      </w:r>
      <w:r>
        <w:rPr>
          <w:color w:val="231F20"/>
          <w:spacing w:val="-6"/>
          <w:w w:val="105"/>
        </w:rPr>
        <w:t>not</w:t>
      </w:r>
      <w:r>
        <w:rPr>
          <w:color w:val="231F20"/>
          <w:spacing w:val="-28"/>
          <w:w w:val="105"/>
        </w:rPr>
        <w:t> </w:t>
      </w:r>
      <w:r>
        <w:rPr>
          <w:color w:val="231F20"/>
          <w:spacing w:val="-6"/>
          <w:w w:val="105"/>
        </w:rPr>
        <w:t>explain</w:t>
      </w:r>
      <w:r>
        <w:rPr>
          <w:color w:val="231F20"/>
          <w:spacing w:val="-29"/>
          <w:w w:val="105"/>
        </w:rPr>
        <w:t> </w:t>
      </w:r>
      <w:r>
        <w:rPr>
          <w:color w:val="231F20"/>
          <w:spacing w:val="-4"/>
          <w:w w:val="105"/>
        </w:rPr>
        <w:t>the</w:t>
      </w:r>
      <w:r>
        <w:rPr>
          <w:color w:val="231F20"/>
          <w:spacing w:val="-29"/>
          <w:w w:val="105"/>
        </w:rPr>
        <w:t> </w:t>
      </w:r>
      <w:r>
        <w:rPr>
          <w:color w:val="231F20"/>
          <w:spacing w:val="-6"/>
          <w:w w:val="105"/>
        </w:rPr>
        <w:t>next</w:t>
      </w:r>
      <w:r>
        <w:rPr>
          <w:color w:val="231F20"/>
          <w:spacing w:val="-28"/>
          <w:w w:val="105"/>
        </w:rPr>
        <w:t> </w:t>
      </w:r>
      <w:r>
        <w:rPr>
          <w:color w:val="231F20"/>
          <w:spacing w:val="-8"/>
          <w:w w:val="105"/>
        </w:rPr>
        <w:t>few </w:t>
      </w:r>
      <w:r>
        <w:rPr>
          <w:color w:val="231F20"/>
          <w:spacing w:val="-7"/>
          <w:w w:val="105"/>
        </w:rPr>
        <w:t>days, </w:t>
      </w:r>
      <w:r>
        <w:rPr>
          <w:color w:val="231F20"/>
          <w:spacing w:val="-12"/>
          <w:w w:val="105"/>
        </w:rPr>
        <w:t>however, </w:t>
      </w:r>
      <w:r>
        <w:rPr>
          <w:color w:val="231F20"/>
          <w:w w:val="105"/>
        </w:rPr>
        <w:t>as </w:t>
      </w:r>
      <w:r>
        <w:rPr>
          <w:color w:val="231F20"/>
          <w:spacing w:val="-4"/>
          <w:w w:val="105"/>
        </w:rPr>
        <w:t>the </w:t>
      </w:r>
      <w:r>
        <w:rPr>
          <w:color w:val="231F20"/>
          <w:spacing w:val="-6"/>
          <w:w w:val="105"/>
        </w:rPr>
        <w:t>Dark Lord </w:t>
      </w:r>
      <w:r>
        <w:rPr>
          <w:color w:val="231F20"/>
          <w:spacing w:val="-9"/>
          <w:w w:val="105"/>
        </w:rPr>
        <w:t>Elithor’s </w:t>
      </w:r>
      <w:r>
        <w:rPr>
          <w:color w:val="231F20"/>
          <w:spacing w:val="-5"/>
          <w:w w:val="105"/>
        </w:rPr>
        <w:t>nose </w:t>
      </w:r>
      <w:r>
        <w:rPr>
          <w:color w:val="231F20"/>
          <w:spacing w:val="-4"/>
          <w:w w:val="105"/>
        </w:rPr>
        <w:t>became </w:t>
      </w:r>
      <w:r>
        <w:rPr>
          <w:color w:val="231F20"/>
          <w:spacing w:val="-6"/>
          <w:w w:val="105"/>
        </w:rPr>
        <w:t>skinnier </w:t>
      </w:r>
      <w:r>
        <w:rPr>
          <w:color w:val="231F20"/>
          <w:spacing w:val="-4"/>
          <w:w w:val="105"/>
        </w:rPr>
        <w:t>and </w:t>
      </w:r>
      <w:r>
        <w:rPr>
          <w:color w:val="231F20"/>
          <w:spacing w:val="-8"/>
          <w:w w:val="105"/>
        </w:rPr>
        <w:t>skinnier, </w:t>
      </w:r>
      <w:r>
        <w:rPr>
          <w:color w:val="231F20"/>
          <w:spacing w:val="-4"/>
          <w:w w:val="105"/>
        </w:rPr>
        <w:t>and his </w:t>
      </w:r>
      <w:r>
        <w:rPr>
          <w:color w:val="231F20"/>
          <w:spacing w:val="-5"/>
          <w:w w:val="105"/>
        </w:rPr>
        <w:t>chin </w:t>
      </w:r>
      <w:r>
        <w:rPr>
          <w:color w:val="231F20"/>
          <w:spacing w:val="-8"/>
          <w:w w:val="105"/>
        </w:rPr>
        <w:t>weaker </w:t>
      </w:r>
      <w:r>
        <w:rPr>
          <w:color w:val="231F20"/>
          <w:spacing w:val="-4"/>
          <w:w w:val="105"/>
        </w:rPr>
        <w:t>and</w:t>
      </w:r>
      <w:r>
        <w:rPr>
          <w:color w:val="231F20"/>
          <w:spacing w:val="-49"/>
          <w:w w:val="105"/>
        </w:rPr>
        <w:t> </w:t>
      </w:r>
      <w:r>
        <w:rPr>
          <w:color w:val="231F20"/>
          <w:spacing w:val="-10"/>
          <w:w w:val="105"/>
        </w:rPr>
        <w:t>weaker. </w:t>
      </w:r>
      <w:r>
        <w:rPr>
          <w:color w:val="231F20"/>
          <w:spacing w:val="-7"/>
          <w:w w:val="105"/>
        </w:rPr>
        <w:t>It</w:t>
      </w:r>
    </w:p>
    <w:p>
      <w:pPr>
        <w:pStyle w:val="BodyText"/>
        <w:spacing w:before="6"/>
        <w:rPr>
          <w:sz w:val="23"/>
        </w:rPr>
      </w:pPr>
    </w:p>
    <w:p>
      <w:pPr>
        <w:spacing w:before="102"/>
        <w:ind w:left="0" w:right="180" w:firstLine="0"/>
        <w:jc w:val="center"/>
        <w:rPr>
          <w:rFonts w:ascii="Book Antiqua"/>
          <w:sz w:val="22"/>
        </w:rPr>
      </w:pPr>
      <w:r>
        <w:rPr>
          <w:rFonts w:ascii="Book Antiqua"/>
          <w:color w:val="231F20"/>
          <w:w w:val="62"/>
          <w:sz w:val="22"/>
        </w:rPr>
        <w:t>1</w:t>
      </w:r>
    </w:p>
    <w:p>
      <w:pPr>
        <w:spacing w:after="0"/>
        <w:jc w:val="center"/>
        <w:rPr>
          <w:rFonts w:ascii="Book Antiqua"/>
          <w:sz w:val="22"/>
        </w:rPr>
        <w:sectPr>
          <w:headerReference w:type="default" r:id="rId5"/>
          <w:footerReference w:type="default" r:id="rId6"/>
          <w:type w:val="continuous"/>
          <w:pgSz w:w="9720" w:h="13680"/>
          <w:pgMar w:header="0" w:footer="703" w:top="1340" w:bottom="900" w:left="1340" w:right="1340"/>
          <w:pgNumType w:start="1"/>
        </w:sectPr>
      </w:pPr>
    </w:p>
    <w:p>
      <w:pPr>
        <w:pStyle w:val="BodyText"/>
        <w:spacing w:before="2"/>
        <w:rPr>
          <w:rFonts w:ascii="Book Antiqua"/>
          <w:sz w:val="19"/>
        </w:rPr>
      </w:pPr>
      <w:r>
        <w:rPr/>
        <w:drawing>
          <wp:anchor distT="0" distB="0" distL="0" distR="0" allowOverlap="1" layoutInCell="1" locked="0" behindDoc="0" simplePos="0" relativeHeight="1120">
            <wp:simplePos x="0" y="0"/>
            <wp:positionH relativeFrom="page">
              <wp:posOffset>19050</wp:posOffset>
            </wp:positionH>
            <wp:positionV relativeFrom="page">
              <wp:posOffset>4267200</wp:posOffset>
            </wp:positionV>
            <wp:extent cx="152400" cy="152400"/>
            <wp:effectExtent l="0" t="0" r="0" b="0"/>
            <wp:wrapNone/>
            <wp:docPr id="9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44">
            <wp:simplePos x="0" y="0"/>
            <wp:positionH relativeFrom="page">
              <wp:posOffset>6000750</wp:posOffset>
            </wp:positionH>
            <wp:positionV relativeFrom="page">
              <wp:posOffset>4267200</wp:posOffset>
            </wp:positionV>
            <wp:extent cx="152400" cy="152400"/>
            <wp:effectExtent l="0" t="0" r="0" b="0"/>
            <wp:wrapNone/>
            <wp:docPr id="1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00" w:lineRule="auto" w:before="95"/>
        <w:ind w:left="820" w:right="637"/>
        <w:jc w:val="right"/>
      </w:pPr>
      <w:r>
        <w:rPr>
          <w:color w:val="231F20"/>
          <w:spacing w:val="-6"/>
        </w:rPr>
        <w:t>could</w:t>
      </w:r>
      <w:r>
        <w:rPr>
          <w:color w:val="231F20"/>
          <w:spacing w:val="7"/>
        </w:rPr>
        <w:t> </w:t>
      </w:r>
      <w:r>
        <w:rPr>
          <w:color w:val="231F20"/>
          <w:spacing w:val="-4"/>
        </w:rPr>
        <w:t>also</w:t>
      </w:r>
      <w:r>
        <w:rPr>
          <w:color w:val="231F20"/>
          <w:spacing w:val="8"/>
        </w:rPr>
        <w:t> </w:t>
      </w:r>
      <w:r>
        <w:rPr>
          <w:color w:val="231F20"/>
          <w:spacing w:val="-6"/>
        </w:rPr>
        <w:t>not</w:t>
      </w:r>
      <w:r>
        <w:rPr>
          <w:color w:val="231F20"/>
          <w:spacing w:val="8"/>
        </w:rPr>
        <w:t> </w:t>
      </w:r>
      <w:r>
        <w:rPr>
          <w:color w:val="231F20"/>
          <w:spacing w:val="-6"/>
        </w:rPr>
        <w:t>explain</w:t>
      </w:r>
      <w:r>
        <w:rPr>
          <w:color w:val="231F20"/>
          <w:spacing w:val="7"/>
        </w:rPr>
        <w:t> </w:t>
      </w:r>
      <w:r>
        <w:rPr>
          <w:color w:val="231F20"/>
          <w:spacing w:val="-9"/>
        </w:rPr>
        <w:t>why</w:t>
      </w:r>
      <w:r>
        <w:rPr>
          <w:color w:val="231F20"/>
          <w:spacing w:val="8"/>
        </w:rPr>
        <w:t> </w:t>
      </w:r>
      <w:r>
        <w:rPr>
          <w:color w:val="231F20"/>
          <w:spacing w:val="-4"/>
        </w:rPr>
        <w:t>his</w:t>
      </w:r>
      <w:r>
        <w:rPr>
          <w:color w:val="231F20"/>
          <w:spacing w:val="8"/>
        </w:rPr>
        <w:t> </w:t>
      </w:r>
      <w:r>
        <w:rPr>
          <w:color w:val="231F20"/>
          <w:spacing w:val="-6"/>
        </w:rPr>
        <w:t>skin</w:t>
      </w:r>
      <w:r>
        <w:rPr>
          <w:color w:val="231F20"/>
          <w:spacing w:val="7"/>
        </w:rPr>
        <w:t> </w:t>
      </w:r>
      <w:r>
        <w:rPr>
          <w:color w:val="231F20"/>
          <w:spacing w:val="-6"/>
        </w:rPr>
        <w:t>took</w:t>
      </w:r>
      <w:r>
        <w:rPr>
          <w:color w:val="231F20"/>
          <w:spacing w:val="8"/>
        </w:rPr>
        <w:t> </w:t>
      </w:r>
      <w:r>
        <w:rPr>
          <w:color w:val="231F20"/>
          <w:spacing w:val="-4"/>
        </w:rPr>
        <w:t>on</w:t>
      </w:r>
      <w:r>
        <w:rPr>
          <w:color w:val="231F20"/>
          <w:spacing w:val="8"/>
        </w:rPr>
        <w:t> </w:t>
      </w:r>
      <w:r>
        <w:rPr>
          <w:color w:val="231F20"/>
          <w:spacing w:val="-4"/>
        </w:rPr>
        <w:t>the</w:t>
      </w:r>
      <w:r>
        <w:rPr>
          <w:color w:val="231F20"/>
          <w:spacing w:val="7"/>
        </w:rPr>
        <w:t> </w:t>
      </w:r>
      <w:r>
        <w:rPr>
          <w:color w:val="231F20"/>
          <w:spacing w:val="-11"/>
        </w:rPr>
        <w:t>raw-look-</w:t>
      </w:r>
      <w:r>
        <w:rPr>
          <w:color w:val="231F20"/>
          <w:w w:val="106"/>
        </w:rPr>
        <w:t> </w:t>
      </w:r>
      <w:r>
        <w:rPr>
          <w:color w:val="231F20"/>
          <w:spacing w:val="-5"/>
        </w:rPr>
        <w:t>ing</w:t>
      </w:r>
      <w:r>
        <w:rPr>
          <w:color w:val="231F20"/>
          <w:spacing w:val="-18"/>
        </w:rPr>
        <w:t> </w:t>
      </w:r>
      <w:r>
        <w:rPr>
          <w:color w:val="231F20"/>
          <w:spacing w:val="-6"/>
        </w:rPr>
        <w:t>texture</w:t>
      </w:r>
      <w:r>
        <w:rPr>
          <w:color w:val="231F20"/>
          <w:spacing w:val="-18"/>
        </w:rPr>
        <w:t> </w:t>
      </w:r>
      <w:r>
        <w:rPr>
          <w:color w:val="231F20"/>
          <w:spacing w:val="-5"/>
        </w:rPr>
        <w:t>of</w:t>
      </w:r>
      <w:r>
        <w:rPr>
          <w:color w:val="231F20"/>
          <w:spacing w:val="-18"/>
        </w:rPr>
        <w:t> </w:t>
      </w:r>
      <w:r>
        <w:rPr>
          <w:color w:val="231F20"/>
          <w:spacing w:val="-7"/>
        </w:rPr>
        <w:t>freshly</w:t>
      </w:r>
      <w:r>
        <w:rPr>
          <w:color w:val="231F20"/>
          <w:spacing w:val="-18"/>
        </w:rPr>
        <w:t> </w:t>
      </w:r>
      <w:r>
        <w:rPr>
          <w:color w:val="231F20"/>
          <w:spacing w:val="-7"/>
        </w:rPr>
        <w:t>chopped</w:t>
      </w:r>
      <w:r>
        <w:rPr>
          <w:color w:val="231F20"/>
          <w:spacing w:val="-17"/>
        </w:rPr>
        <w:t> </w:t>
      </w:r>
      <w:r>
        <w:rPr>
          <w:color w:val="231F20"/>
          <w:spacing w:val="-6"/>
        </w:rPr>
        <w:t>wood,</w:t>
      </w:r>
      <w:r>
        <w:rPr>
          <w:color w:val="231F20"/>
          <w:spacing w:val="-18"/>
        </w:rPr>
        <w:t> </w:t>
      </w:r>
      <w:r>
        <w:rPr>
          <w:color w:val="231F20"/>
          <w:spacing w:val="-5"/>
        </w:rPr>
        <w:t>or</w:t>
      </w:r>
      <w:r>
        <w:rPr>
          <w:color w:val="231F20"/>
          <w:spacing w:val="-18"/>
        </w:rPr>
        <w:t> </w:t>
      </w:r>
      <w:r>
        <w:rPr>
          <w:color w:val="231F20"/>
          <w:spacing w:val="-9"/>
        </w:rPr>
        <w:t>why</w:t>
      </w:r>
      <w:r>
        <w:rPr>
          <w:color w:val="231F20"/>
          <w:spacing w:val="-18"/>
        </w:rPr>
        <w:t> </w:t>
      </w:r>
      <w:r>
        <w:rPr>
          <w:color w:val="231F20"/>
          <w:spacing w:val="-4"/>
        </w:rPr>
        <w:t>the</w:t>
      </w:r>
      <w:r>
        <w:rPr>
          <w:color w:val="231F20"/>
          <w:spacing w:val="-17"/>
        </w:rPr>
        <w:t> </w:t>
      </w:r>
      <w:r>
        <w:rPr>
          <w:color w:val="231F20"/>
          <w:spacing w:val="-6"/>
        </w:rPr>
        <w:t>ends</w:t>
      </w:r>
      <w:r>
        <w:rPr>
          <w:color w:val="231F20"/>
          <w:spacing w:val="-18"/>
        </w:rPr>
        <w:t> </w:t>
      </w:r>
      <w:r>
        <w:rPr>
          <w:color w:val="231F20"/>
          <w:spacing w:val="-5"/>
        </w:rPr>
        <w:t>of</w:t>
      </w:r>
      <w:r>
        <w:rPr>
          <w:color w:val="231F20"/>
          <w:spacing w:val="-18"/>
        </w:rPr>
        <w:t> </w:t>
      </w:r>
      <w:r>
        <w:rPr>
          <w:color w:val="231F20"/>
          <w:spacing w:val="-4"/>
        </w:rPr>
        <w:t>his</w:t>
      </w:r>
      <w:r>
        <w:rPr>
          <w:color w:val="231F20"/>
          <w:w w:val="91"/>
        </w:rPr>
        <w:t> </w:t>
      </w:r>
      <w:r>
        <w:rPr>
          <w:color w:val="231F20"/>
          <w:spacing w:val="-5"/>
        </w:rPr>
        <w:t>fingers</w:t>
      </w:r>
      <w:r>
        <w:rPr>
          <w:color w:val="231F20"/>
          <w:spacing w:val="17"/>
        </w:rPr>
        <w:t> </w:t>
      </w:r>
      <w:r>
        <w:rPr>
          <w:color w:val="231F20"/>
          <w:spacing w:val="-6"/>
        </w:rPr>
        <w:t>sharpened</w:t>
      </w:r>
      <w:r>
        <w:rPr>
          <w:color w:val="231F20"/>
          <w:spacing w:val="18"/>
        </w:rPr>
        <w:t> </w:t>
      </w:r>
      <w:r>
        <w:rPr>
          <w:color w:val="231F20"/>
          <w:spacing w:val="-4"/>
        </w:rPr>
        <w:t>first</w:t>
      </w:r>
      <w:r>
        <w:rPr>
          <w:color w:val="231F20"/>
          <w:spacing w:val="17"/>
        </w:rPr>
        <w:t> </w:t>
      </w:r>
      <w:r>
        <w:rPr>
          <w:color w:val="231F20"/>
          <w:spacing w:val="-6"/>
        </w:rPr>
        <w:t>into</w:t>
      </w:r>
      <w:r>
        <w:rPr>
          <w:color w:val="231F20"/>
          <w:spacing w:val="18"/>
        </w:rPr>
        <w:t> </w:t>
      </w:r>
      <w:r>
        <w:rPr>
          <w:color w:val="231F20"/>
          <w:spacing w:val="-7"/>
        </w:rPr>
        <w:t>long</w:t>
      </w:r>
      <w:r>
        <w:rPr>
          <w:color w:val="231F20"/>
          <w:spacing w:val="18"/>
        </w:rPr>
        <w:t> </w:t>
      </w:r>
      <w:r>
        <w:rPr>
          <w:color w:val="231F20"/>
          <w:spacing w:val="-5"/>
        </w:rPr>
        <w:t>points,</w:t>
      </w:r>
      <w:r>
        <w:rPr>
          <w:color w:val="231F20"/>
          <w:spacing w:val="17"/>
        </w:rPr>
        <w:t> </w:t>
      </w:r>
      <w:r>
        <w:rPr>
          <w:color w:val="231F20"/>
          <w:spacing w:val="-4"/>
        </w:rPr>
        <w:t>and</w:t>
      </w:r>
      <w:r>
        <w:rPr>
          <w:color w:val="231F20"/>
          <w:spacing w:val="18"/>
        </w:rPr>
        <w:t> </w:t>
      </w:r>
      <w:r>
        <w:rPr>
          <w:color w:val="231F20"/>
          <w:spacing w:val="-5"/>
        </w:rPr>
        <w:t>then</w:t>
      </w:r>
      <w:r>
        <w:rPr>
          <w:color w:val="231F20"/>
          <w:spacing w:val="18"/>
        </w:rPr>
        <w:t> </w:t>
      </w:r>
      <w:r>
        <w:rPr>
          <w:color w:val="231F20"/>
          <w:spacing w:val="-8"/>
        </w:rPr>
        <w:t>shorter</w:t>
      </w:r>
      <w:r>
        <w:rPr>
          <w:color w:val="231F20"/>
          <w:w w:val="110"/>
        </w:rPr>
        <w:t> </w:t>
      </w:r>
      <w:r>
        <w:rPr>
          <w:color w:val="231F20"/>
          <w:spacing w:val="-4"/>
        </w:rPr>
        <w:t>and </w:t>
      </w:r>
      <w:r>
        <w:rPr>
          <w:color w:val="231F20"/>
          <w:spacing w:val="-8"/>
        </w:rPr>
        <w:t>shorter </w:t>
      </w:r>
      <w:r>
        <w:rPr>
          <w:color w:val="231F20"/>
          <w:spacing w:val="-6"/>
        </w:rPr>
        <w:t>ones. </w:t>
      </w:r>
      <w:r>
        <w:rPr>
          <w:color w:val="231F20"/>
          <w:spacing w:val="-7"/>
        </w:rPr>
        <w:t>It </w:t>
      </w:r>
      <w:r>
        <w:rPr>
          <w:color w:val="231F20"/>
          <w:spacing w:val="-5"/>
        </w:rPr>
        <w:t>was </w:t>
      </w:r>
      <w:r>
        <w:rPr>
          <w:color w:val="231F20"/>
        </w:rPr>
        <w:t>as </w:t>
      </w:r>
      <w:r>
        <w:rPr>
          <w:color w:val="231F20"/>
          <w:spacing w:val="-3"/>
        </w:rPr>
        <w:t>if </w:t>
      </w:r>
      <w:r>
        <w:rPr>
          <w:color w:val="231F20"/>
          <w:spacing w:val="-8"/>
        </w:rPr>
        <w:t>every </w:t>
      </w:r>
      <w:r>
        <w:rPr>
          <w:color w:val="231F20"/>
          <w:spacing w:val="-10"/>
        </w:rPr>
        <w:t>day,</w:t>
      </w:r>
      <w:r>
        <w:rPr>
          <w:color w:val="231F20"/>
          <w:spacing w:val="35"/>
        </w:rPr>
        <w:t> </w:t>
      </w:r>
      <w:r>
        <w:rPr>
          <w:color w:val="231F20"/>
          <w:spacing w:val="-6"/>
        </w:rPr>
        <w:t>something</w:t>
      </w:r>
      <w:r>
        <w:rPr>
          <w:color w:val="231F20"/>
          <w:spacing w:val="25"/>
        </w:rPr>
        <w:t> </w:t>
      </w:r>
      <w:r>
        <w:rPr>
          <w:color w:val="231F20"/>
          <w:spacing w:val="-8"/>
        </w:rPr>
        <w:t>were</w:t>
      </w:r>
      <w:r>
        <w:rPr>
          <w:color w:val="231F20"/>
          <w:w w:val="97"/>
        </w:rPr>
        <w:t> </w:t>
      </w:r>
      <w:r>
        <w:rPr>
          <w:color w:val="231F20"/>
          <w:spacing w:val="-5"/>
        </w:rPr>
        <w:t>eating </w:t>
      </w:r>
      <w:r>
        <w:rPr>
          <w:color w:val="231F20"/>
          <w:spacing w:val="-11"/>
        </w:rPr>
        <w:t>away </w:t>
      </w:r>
      <w:r>
        <w:rPr>
          <w:color w:val="231F20"/>
          <w:spacing w:val="-5"/>
        </w:rPr>
        <w:t>at </w:t>
      </w:r>
      <w:r>
        <w:rPr>
          <w:color w:val="231F20"/>
          <w:spacing w:val="-4"/>
        </w:rPr>
        <w:t>him—</w:t>
      </w:r>
      <w:r>
        <w:rPr>
          <w:rFonts w:ascii="Book Antiqua" w:hAnsi="Book Antiqua"/>
          <w:i/>
          <w:color w:val="231F20"/>
          <w:spacing w:val="-4"/>
        </w:rPr>
        <w:t>chipping </w:t>
      </w:r>
      <w:r>
        <w:rPr>
          <w:color w:val="231F20"/>
          <w:spacing w:val="-11"/>
        </w:rPr>
        <w:t>away </w:t>
      </w:r>
      <w:r>
        <w:rPr>
          <w:color w:val="231F20"/>
          <w:spacing w:val="-5"/>
        </w:rPr>
        <w:t>at</w:t>
      </w:r>
      <w:r>
        <w:rPr>
          <w:color w:val="231F20"/>
          <w:spacing w:val="-4"/>
        </w:rPr>
        <w:t> him,</w:t>
      </w:r>
      <w:r>
        <w:rPr>
          <w:color w:val="231F20"/>
          <w:spacing w:val="22"/>
        </w:rPr>
        <w:t> </w:t>
      </w:r>
      <w:r>
        <w:rPr>
          <w:color w:val="231F20"/>
          <w:spacing w:val="-9"/>
        </w:rPr>
        <w:t>Clementine’s</w:t>
      </w:r>
      <w:r>
        <w:rPr>
          <w:color w:val="231F20"/>
          <w:w w:val="91"/>
        </w:rPr>
        <w:t> </w:t>
      </w:r>
      <w:r>
        <w:rPr>
          <w:color w:val="231F20"/>
          <w:spacing w:val="-5"/>
        </w:rPr>
        <w:t>mind </w:t>
      </w:r>
      <w:r>
        <w:rPr>
          <w:color w:val="231F20"/>
          <w:spacing w:val="-7"/>
        </w:rPr>
        <w:t>helpfully suggested—but </w:t>
      </w:r>
      <w:r>
        <w:rPr>
          <w:color w:val="231F20"/>
          <w:spacing w:val="-4"/>
        </w:rPr>
        <w:t>the </w:t>
      </w:r>
      <w:r>
        <w:rPr>
          <w:color w:val="231F20"/>
          <w:spacing w:val="-6"/>
        </w:rPr>
        <w:t>Dark Lord</w:t>
      </w:r>
      <w:r>
        <w:rPr>
          <w:color w:val="231F20"/>
          <w:spacing w:val="-21"/>
        </w:rPr>
        <w:t> </w:t>
      </w:r>
      <w:r>
        <w:rPr>
          <w:color w:val="231F20"/>
          <w:spacing w:val="-6"/>
        </w:rPr>
        <w:t>carried</w:t>
      </w:r>
      <w:r>
        <w:rPr>
          <w:color w:val="231F20"/>
          <w:spacing w:val="21"/>
        </w:rPr>
        <w:t> </w:t>
      </w:r>
      <w:r>
        <w:rPr>
          <w:color w:val="231F20"/>
          <w:spacing w:val="-4"/>
        </w:rPr>
        <w:t>on</w:t>
      </w:r>
      <w:r>
        <w:rPr>
          <w:color w:val="231F20"/>
          <w:w w:val="101"/>
        </w:rPr>
        <w:t> </w:t>
      </w:r>
      <w:r>
        <w:rPr>
          <w:color w:val="231F20"/>
        </w:rPr>
        <w:t>as </w:t>
      </w:r>
      <w:r>
        <w:rPr>
          <w:color w:val="231F20"/>
          <w:spacing w:val="-3"/>
        </w:rPr>
        <w:t>if </w:t>
      </w:r>
      <w:r>
        <w:rPr>
          <w:color w:val="231F20"/>
          <w:spacing w:val="-6"/>
        </w:rPr>
        <w:t>nothing </w:t>
      </w:r>
      <w:r>
        <w:rPr>
          <w:color w:val="231F20"/>
          <w:spacing w:val="-8"/>
        </w:rPr>
        <w:t>were </w:t>
      </w:r>
      <w:r>
        <w:rPr>
          <w:color w:val="231F20"/>
          <w:spacing w:val="-4"/>
        </w:rPr>
        <w:t>the </w:t>
      </w:r>
      <w:r>
        <w:rPr>
          <w:color w:val="231F20"/>
          <w:spacing w:val="-8"/>
        </w:rPr>
        <w:t>matter, even </w:t>
      </w:r>
      <w:r>
        <w:rPr>
          <w:color w:val="231F20"/>
          <w:spacing w:val="-7"/>
        </w:rPr>
        <w:t>when </w:t>
      </w:r>
      <w:r>
        <w:rPr>
          <w:color w:val="231F20"/>
          <w:spacing w:val="-4"/>
        </w:rPr>
        <w:t>the </w:t>
      </w:r>
      <w:r>
        <w:rPr>
          <w:color w:val="231F20"/>
          <w:spacing w:val="-5"/>
        </w:rPr>
        <w:t>tip of</w:t>
      </w:r>
      <w:r>
        <w:rPr>
          <w:color w:val="231F20"/>
          <w:spacing w:val="10"/>
        </w:rPr>
        <w:t> </w:t>
      </w:r>
      <w:r>
        <w:rPr>
          <w:color w:val="231F20"/>
          <w:spacing w:val="-4"/>
        </w:rPr>
        <w:t>his </w:t>
      </w:r>
      <w:r>
        <w:rPr>
          <w:color w:val="231F20"/>
          <w:spacing w:val="-3"/>
        </w:rPr>
        <w:t>fin-</w:t>
      </w:r>
      <w:r>
        <w:rPr>
          <w:color w:val="231F20"/>
          <w:w w:val="106"/>
        </w:rPr>
        <w:t> </w:t>
      </w:r>
      <w:r>
        <w:rPr>
          <w:color w:val="231F20"/>
          <w:spacing w:val="-6"/>
        </w:rPr>
        <w:t>ger</w:t>
      </w:r>
      <w:r>
        <w:rPr>
          <w:color w:val="231F20"/>
          <w:spacing w:val="-20"/>
        </w:rPr>
        <w:t> </w:t>
      </w:r>
      <w:r>
        <w:rPr>
          <w:color w:val="231F20"/>
          <w:spacing w:val="-7"/>
        </w:rPr>
        <w:t>snapped</w:t>
      </w:r>
      <w:r>
        <w:rPr>
          <w:color w:val="231F20"/>
          <w:spacing w:val="-19"/>
        </w:rPr>
        <w:t> </w:t>
      </w:r>
      <w:r>
        <w:rPr>
          <w:color w:val="231F20"/>
          <w:spacing w:val="-5"/>
        </w:rPr>
        <w:t>off</w:t>
      </w:r>
      <w:r>
        <w:rPr>
          <w:color w:val="231F20"/>
          <w:spacing w:val="-19"/>
        </w:rPr>
        <w:t> </w:t>
      </w:r>
      <w:r>
        <w:rPr>
          <w:color w:val="231F20"/>
        </w:rPr>
        <w:t>as</w:t>
      </w:r>
      <w:r>
        <w:rPr>
          <w:color w:val="231F20"/>
          <w:spacing w:val="-20"/>
        </w:rPr>
        <w:t> </w:t>
      </w:r>
      <w:r>
        <w:rPr>
          <w:color w:val="231F20"/>
          <w:spacing w:val="-5"/>
        </w:rPr>
        <w:t>he</w:t>
      </w:r>
      <w:r>
        <w:rPr>
          <w:color w:val="231F20"/>
          <w:spacing w:val="-19"/>
        </w:rPr>
        <w:t> </w:t>
      </w:r>
      <w:r>
        <w:rPr>
          <w:color w:val="231F20"/>
          <w:spacing w:val="-5"/>
        </w:rPr>
        <w:t>was</w:t>
      </w:r>
      <w:r>
        <w:rPr>
          <w:color w:val="231F20"/>
          <w:spacing w:val="-19"/>
        </w:rPr>
        <w:t> </w:t>
      </w:r>
      <w:r>
        <w:rPr>
          <w:color w:val="231F20"/>
          <w:spacing w:val="-6"/>
        </w:rPr>
        <w:t>ladling</w:t>
      </w:r>
      <w:r>
        <w:rPr>
          <w:color w:val="231F20"/>
          <w:spacing w:val="-20"/>
        </w:rPr>
        <w:t> </w:t>
      </w:r>
      <w:r>
        <w:rPr>
          <w:color w:val="231F20"/>
          <w:spacing w:val="-7"/>
        </w:rPr>
        <w:t>out</w:t>
      </w:r>
      <w:r>
        <w:rPr>
          <w:color w:val="231F20"/>
          <w:spacing w:val="-19"/>
        </w:rPr>
        <w:t> </w:t>
      </w:r>
      <w:r>
        <w:rPr>
          <w:color w:val="231F20"/>
          <w:spacing w:val="-4"/>
        </w:rPr>
        <w:t>the</w:t>
      </w:r>
      <w:r>
        <w:rPr>
          <w:color w:val="231F20"/>
          <w:spacing w:val="-19"/>
        </w:rPr>
        <w:t> </w:t>
      </w:r>
      <w:r>
        <w:rPr>
          <w:color w:val="231F20"/>
          <w:spacing w:val="-3"/>
        </w:rPr>
        <w:t>pea</w:t>
      </w:r>
      <w:r>
        <w:rPr>
          <w:color w:val="231F20"/>
          <w:spacing w:val="-20"/>
        </w:rPr>
        <w:t> </w:t>
      </w:r>
      <w:r>
        <w:rPr>
          <w:color w:val="231F20"/>
          <w:spacing w:val="-7"/>
        </w:rPr>
        <w:t>soup</w:t>
      </w:r>
      <w:r>
        <w:rPr>
          <w:color w:val="231F20"/>
          <w:spacing w:val="-19"/>
        </w:rPr>
        <w:t> </w:t>
      </w:r>
      <w:r>
        <w:rPr>
          <w:color w:val="231F20"/>
          <w:spacing w:val="-5"/>
        </w:rPr>
        <w:t>at</w:t>
      </w:r>
      <w:r>
        <w:rPr>
          <w:color w:val="231F20"/>
          <w:spacing w:val="-19"/>
        </w:rPr>
        <w:t> </w:t>
      </w:r>
      <w:r>
        <w:rPr>
          <w:color w:val="231F20"/>
          <w:spacing w:val="-8"/>
        </w:rPr>
        <w:t>dinner.</w:t>
      </w:r>
    </w:p>
    <w:p>
      <w:pPr>
        <w:pStyle w:val="BodyText"/>
        <w:spacing w:line="295" w:lineRule="auto"/>
        <w:ind w:left="820" w:right="637" w:firstLine="359"/>
        <w:jc w:val="both"/>
      </w:pPr>
      <w:r>
        <w:rPr>
          <w:color w:val="231F20"/>
          <w:spacing w:val="-6"/>
          <w:w w:val="105"/>
        </w:rPr>
        <w:t>It</w:t>
      </w:r>
      <w:r>
        <w:rPr>
          <w:color w:val="231F20"/>
          <w:spacing w:val="-26"/>
          <w:w w:val="105"/>
        </w:rPr>
        <w:t> </w:t>
      </w:r>
      <w:r>
        <w:rPr>
          <w:color w:val="231F20"/>
          <w:spacing w:val="-4"/>
          <w:w w:val="105"/>
        </w:rPr>
        <w:t>was</w:t>
      </w:r>
      <w:r>
        <w:rPr>
          <w:color w:val="231F20"/>
          <w:spacing w:val="-25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-26"/>
          <w:w w:val="105"/>
        </w:rPr>
        <w:t> </w:t>
      </w:r>
      <w:r>
        <w:rPr>
          <w:color w:val="231F20"/>
          <w:spacing w:val="-5"/>
          <w:w w:val="105"/>
        </w:rPr>
        <w:t>light</w:t>
      </w:r>
      <w:r>
        <w:rPr>
          <w:color w:val="231F20"/>
          <w:spacing w:val="-25"/>
          <w:w w:val="105"/>
        </w:rPr>
        <w:t> </w:t>
      </w:r>
      <w:r>
        <w:rPr>
          <w:color w:val="231F20"/>
          <w:spacing w:val="-4"/>
          <w:w w:val="105"/>
        </w:rPr>
        <w:t>it</w:t>
      </w:r>
      <w:r>
        <w:rPr>
          <w:color w:val="231F20"/>
          <w:spacing w:val="-26"/>
          <w:w w:val="105"/>
        </w:rPr>
        <w:t> </w:t>
      </w:r>
      <w:r>
        <w:rPr>
          <w:color w:val="231F20"/>
          <w:spacing w:val="-5"/>
          <w:w w:val="105"/>
        </w:rPr>
        <w:t>barely</w:t>
      </w:r>
      <w:r>
        <w:rPr>
          <w:color w:val="231F20"/>
          <w:spacing w:val="-25"/>
          <w:w w:val="105"/>
        </w:rPr>
        <w:t> </w:t>
      </w:r>
      <w:r>
        <w:rPr>
          <w:color w:val="231F20"/>
          <w:spacing w:val="-5"/>
          <w:w w:val="105"/>
        </w:rPr>
        <w:t>made</w:t>
      </w:r>
      <w:r>
        <w:rPr>
          <w:color w:val="231F20"/>
          <w:spacing w:val="-2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-25"/>
          <w:w w:val="105"/>
        </w:rPr>
        <w:t> </w:t>
      </w:r>
      <w:r>
        <w:rPr>
          <w:rFonts w:ascii="Book Antiqua"/>
          <w:i/>
          <w:color w:val="231F20"/>
          <w:w w:val="105"/>
        </w:rPr>
        <w:t>plop</w:t>
      </w:r>
      <w:r>
        <w:rPr>
          <w:rFonts w:ascii="Book Antiqua"/>
          <w:i/>
          <w:color w:val="231F20"/>
          <w:spacing w:val="-25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-26"/>
          <w:w w:val="105"/>
        </w:rPr>
        <w:t> </w:t>
      </w:r>
      <w:r>
        <w:rPr>
          <w:color w:val="231F20"/>
          <w:spacing w:val="-4"/>
          <w:w w:val="105"/>
        </w:rPr>
        <w:t>it</w:t>
      </w:r>
      <w:r>
        <w:rPr>
          <w:color w:val="231F20"/>
          <w:spacing w:val="-25"/>
          <w:w w:val="105"/>
        </w:rPr>
        <w:t> </w:t>
      </w:r>
      <w:r>
        <w:rPr>
          <w:color w:val="231F20"/>
          <w:spacing w:val="-4"/>
          <w:w w:val="105"/>
        </w:rPr>
        <w:t>landed</w:t>
      </w:r>
      <w:r>
        <w:rPr>
          <w:color w:val="231F20"/>
          <w:spacing w:val="-26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-25"/>
          <w:w w:val="105"/>
        </w:rPr>
        <w:t> </w:t>
      </w:r>
      <w:r>
        <w:rPr>
          <w:color w:val="231F20"/>
          <w:w w:val="105"/>
        </w:rPr>
        <w:t>the </w:t>
      </w:r>
      <w:r>
        <w:rPr>
          <w:color w:val="231F20"/>
          <w:spacing w:val="-4"/>
          <w:w w:val="105"/>
        </w:rPr>
        <w:t>tureen. They </w:t>
      </w:r>
      <w:r>
        <w:rPr>
          <w:color w:val="231F20"/>
          <w:spacing w:val="-5"/>
          <w:w w:val="105"/>
        </w:rPr>
        <w:t>ate </w:t>
      </w:r>
      <w:r>
        <w:rPr>
          <w:color w:val="231F20"/>
          <w:w w:val="105"/>
        </w:rPr>
        <w:t>the </w:t>
      </w:r>
      <w:r>
        <w:rPr>
          <w:color w:val="231F20"/>
          <w:spacing w:val="-5"/>
          <w:w w:val="105"/>
        </w:rPr>
        <w:t>soup</w:t>
      </w:r>
      <w:r>
        <w:rPr>
          <w:color w:val="231F20"/>
          <w:spacing w:val="-51"/>
          <w:w w:val="105"/>
        </w:rPr>
        <w:t> </w:t>
      </w:r>
      <w:r>
        <w:rPr>
          <w:color w:val="231F20"/>
          <w:spacing w:val="-8"/>
          <w:w w:val="105"/>
        </w:rPr>
        <w:t>anyway.</w:t>
      </w:r>
    </w:p>
    <w:p>
      <w:pPr>
        <w:pStyle w:val="BodyText"/>
        <w:spacing w:line="302" w:lineRule="auto" w:before="4"/>
        <w:ind w:left="820" w:right="637" w:firstLine="360"/>
        <w:jc w:val="both"/>
      </w:pPr>
      <w:r>
        <w:rPr>
          <w:color w:val="231F20"/>
          <w:spacing w:val="-5"/>
          <w:w w:val="105"/>
        </w:rPr>
        <w:t>Clementine </w:t>
      </w:r>
      <w:r>
        <w:rPr>
          <w:color w:val="231F20"/>
          <w:spacing w:val="-6"/>
          <w:w w:val="105"/>
        </w:rPr>
        <w:t>Morcerous </w:t>
      </w:r>
      <w:r>
        <w:rPr>
          <w:color w:val="231F20"/>
          <w:spacing w:val="-5"/>
          <w:w w:val="105"/>
        </w:rPr>
        <w:t>knew </w:t>
      </w:r>
      <w:r>
        <w:rPr>
          <w:color w:val="231F20"/>
          <w:spacing w:val="-3"/>
          <w:w w:val="105"/>
        </w:rPr>
        <w:t>that </w:t>
      </w:r>
      <w:r>
        <w:rPr>
          <w:color w:val="231F20"/>
          <w:w w:val="105"/>
        </w:rPr>
        <w:t>if the </w:t>
      </w:r>
      <w:r>
        <w:rPr>
          <w:color w:val="231F20"/>
          <w:spacing w:val="-4"/>
          <w:w w:val="105"/>
        </w:rPr>
        <w:t>Dark Lord Elithor had </w:t>
      </w:r>
      <w:r>
        <w:rPr>
          <w:color w:val="231F20"/>
          <w:spacing w:val="-3"/>
          <w:w w:val="105"/>
        </w:rPr>
        <w:t>three </w:t>
      </w:r>
      <w:r>
        <w:rPr>
          <w:color w:val="231F20"/>
          <w:w w:val="105"/>
        </w:rPr>
        <w:t>gifts in this </w:t>
      </w:r>
      <w:r>
        <w:rPr>
          <w:color w:val="231F20"/>
          <w:spacing w:val="-7"/>
          <w:w w:val="105"/>
        </w:rPr>
        <w:t>world, </w:t>
      </w:r>
      <w:r>
        <w:rPr>
          <w:color w:val="231F20"/>
          <w:spacing w:val="-3"/>
          <w:w w:val="105"/>
        </w:rPr>
        <w:t>they </w:t>
      </w:r>
      <w:r>
        <w:rPr>
          <w:color w:val="231F20"/>
          <w:spacing w:val="-6"/>
          <w:w w:val="105"/>
        </w:rPr>
        <w:t>were:</w:t>
      </w:r>
    </w:p>
    <w:p>
      <w:pPr>
        <w:pStyle w:val="BodyText"/>
        <w:spacing w:before="1"/>
        <w:rPr>
          <w:sz w:val="33"/>
        </w:rPr>
      </w:pPr>
    </w:p>
    <w:p>
      <w:pPr>
        <w:pStyle w:val="ListParagraph"/>
        <w:numPr>
          <w:ilvl w:val="0"/>
          <w:numId w:val="1"/>
        </w:numPr>
        <w:tabs>
          <w:tab w:pos="1481" w:val="left" w:leader="none"/>
        </w:tabs>
        <w:spacing w:line="302" w:lineRule="auto" w:before="0" w:after="0"/>
        <w:ind w:left="1480" w:right="1041" w:hanging="295"/>
        <w:jc w:val="left"/>
        <w:rPr>
          <w:sz w:val="26"/>
        </w:rPr>
      </w:pPr>
      <w:r>
        <w:rPr>
          <w:color w:val="231F20"/>
          <w:spacing w:val="-3"/>
          <w:sz w:val="26"/>
        </w:rPr>
        <w:t>The </w:t>
      </w:r>
      <w:r>
        <w:rPr>
          <w:color w:val="231F20"/>
          <w:spacing w:val="-6"/>
          <w:sz w:val="26"/>
        </w:rPr>
        <w:t>invention </w:t>
      </w:r>
      <w:r>
        <w:rPr>
          <w:color w:val="231F20"/>
          <w:spacing w:val="-3"/>
          <w:sz w:val="26"/>
        </w:rPr>
        <w:t>and </w:t>
      </w:r>
      <w:r>
        <w:rPr>
          <w:color w:val="231F20"/>
          <w:spacing w:val="-5"/>
          <w:sz w:val="26"/>
        </w:rPr>
        <w:t>implementation </w:t>
      </w:r>
      <w:r>
        <w:rPr>
          <w:color w:val="231F20"/>
          <w:spacing w:val="-4"/>
          <w:sz w:val="26"/>
        </w:rPr>
        <w:t>of </w:t>
      </w:r>
      <w:r>
        <w:rPr>
          <w:color w:val="231F20"/>
          <w:spacing w:val="-3"/>
          <w:sz w:val="26"/>
        </w:rPr>
        <w:t>magical </w:t>
      </w:r>
      <w:r>
        <w:rPr>
          <w:color w:val="231F20"/>
          <w:spacing w:val="-4"/>
          <w:sz w:val="26"/>
        </w:rPr>
        <w:t>Dastardly</w:t>
      </w:r>
      <w:r>
        <w:rPr>
          <w:color w:val="231F20"/>
          <w:spacing w:val="-8"/>
          <w:sz w:val="26"/>
        </w:rPr>
        <w:t> </w:t>
      </w:r>
      <w:r>
        <w:rPr>
          <w:color w:val="231F20"/>
          <w:spacing w:val="-4"/>
          <w:sz w:val="26"/>
        </w:rPr>
        <w:t>Deeds</w:t>
      </w:r>
    </w:p>
    <w:p>
      <w:pPr>
        <w:pStyle w:val="ListParagraph"/>
        <w:numPr>
          <w:ilvl w:val="0"/>
          <w:numId w:val="1"/>
        </w:numPr>
        <w:tabs>
          <w:tab w:pos="1481" w:val="left" w:leader="none"/>
        </w:tabs>
        <w:spacing w:line="240" w:lineRule="auto" w:before="3" w:after="0"/>
        <w:ind w:left="1480" w:right="0" w:hanging="306"/>
        <w:jc w:val="left"/>
        <w:rPr>
          <w:sz w:val="26"/>
        </w:rPr>
      </w:pPr>
      <w:r>
        <w:rPr>
          <w:color w:val="231F20"/>
          <w:w w:val="105"/>
          <w:sz w:val="26"/>
        </w:rPr>
        <w:t>Math</w:t>
      </w:r>
    </w:p>
    <w:p>
      <w:pPr>
        <w:pStyle w:val="ListParagraph"/>
        <w:numPr>
          <w:ilvl w:val="0"/>
          <w:numId w:val="1"/>
        </w:numPr>
        <w:tabs>
          <w:tab w:pos="1481" w:val="left" w:leader="none"/>
        </w:tabs>
        <w:spacing w:line="240" w:lineRule="auto" w:before="78" w:after="0"/>
        <w:ind w:left="1480" w:right="0" w:hanging="301"/>
        <w:jc w:val="left"/>
        <w:rPr>
          <w:sz w:val="26"/>
        </w:rPr>
      </w:pPr>
      <w:r>
        <w:rPr>
          <w:color w:val="231F20"/>
          <w:spacing w:val="-5"/>
          <w:w w:val="105"/>
          <w:sz w:val="26"/>
        </w:rPr>
        <w:t>Not </w:t>
      </w:r>
      <w:r>
        <w:rPr>
          <w:color w:val="231F20"/>
          <w:spacing w:val="-6"/>
          <w:w w:val="105"/>
          <w:sz w:val="26"/>
        </w:rPr>
        <w:t>Talking </w:t>
      </w:r>
      <w:r>
        <w:rPr>
          <w:color w:val="231F20"/>
          <w:spacing w:val="-4"/>
          <w:w w:val="105"/>
          <w:sz w:val="26"/>
        </w:rPr>
        <w:t>About</w:t>
      </w:r>
      <w:r>
        <w:rPr>
          <w:color w:val="231F20"/>
          <w:spacing w:val="-24"/>
          <w:w w:val="105"/>
          <w:sz w:val="26"/>
        </w:rPr>
        <w:t> </w:t>
      </w:r>
      <w:r>
        <w:rPr>
          <w:color w:val="231F20"/>
          <w:spacing w:val="-3"/>
          <w:w w:val="105"/>
          <w:sz w:val="26"/>
        </w:rPr>
        <w:t>Anything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spacing w:line="302" w:lineRule="auto"/>
        <w:ind w:left="820" w:right="636" w:firstLine="360"/>
        <w:jc w:val="both"/>
      </w:pPr>
      <w:r>
        <w:rPr>
          <w:color w:val="231F20"/>
          <w:spacing w:val="-5"/>
          <w:w w:val="105"/>
        </w:rPr>
        <w:t>But</w:t>
      </w:r>
      <w:r>
        <w:rPr>
          <w:color w:val="231F20"/>
          <w:spacing w:val="-3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31"/>
          <w:w w:val="105"/>
        </w:rPr>
        <w:t> </w:t>
      </w:r>
      <w:r>
        <w:rPr>
          <w:color w:val="231F20"/>
          <w:spacing w:val="-5"/>
          <w:w w:val="105"/>
        </w:rPr>
        <w:t>day</w:t>
      </w:r>
      <w:r>
        <w:rPr>
          <w:color w:val="231F20"/>
          <w:spacing w:val="-31"/>
          <w:w w:val="105"/>
        </w:rPr>
        <w:t> </w:t>
      </w:r>
      <w:r>
        <w:rPr>
          <w:color w:val="231F20"/>
          <w:spacing w:val="-5"/>
          <w:w w:val="105"/>
        </w:rPr>
        <w:t>she</w:t>
      </w:r>
      <w:r>
        <w:rPr>
          <w:color w:val="231F20"/>
          <w:spacing w:val="-31"/>
          <w:w w:val="105"/>
        </w:rPr>
        <w:t> </w:t>
      </w:r>
      <w:r>
        <w:rPr>
          <w:color w:val="231F20"/>
          <w:spacing w:val="-4"/>
          <w:w w:val="105"/>
        </w:rPr>
        <w:t>sat</w:t>
      </w:r>
      <w:r>
        <w:rPr>
          <w:color w:val="231F20"/>
          <w:spacing w:val="-30"/>
          <w:w w:val="105"/>
        </w:rPr>
        <w:t> </w:t>
      </w:r>
      <w:r>
        <w:rPr>
          <w:color w:val="231F20"/>
          <w:spacing w:val="-6"/>
          <w:w w:val="105"/>
        </w:rPr>
        <w:t>down</w:t>
      </w:r>
      <w:r>
        <w:rPr>
          <w:color w:val="231F20"/>
          <w:spacing w:val="-31"/>
          <w:w w:val="105"/>
        </w:rPr>
        <w:t> </w:t>
      </w:r>
      <w:r>
        <w:rPr>
          <w:color w:val="231F20"/>
          <w:spacing w:val="-4"/>
          <w:w w:val="105"/>
        </w:rPr>
        <w:t>to</w:t>
      </w:r>
      <w:r>
        <w:rPr>
          <w:color w:val="231F20"/>
          <w:spacing w:val="-31"/>
          <w:w w:val="105"/>
        </w:rPr>
        <w:t> </w:t>
      </w:r>
      <w:r>
        <w:rPr>
          <w:color w:val="231F20"/>
          <w:spacing w:val="-4"/>
          <w:w w:val="105"/>
        </w:rPr>
        <w:t>breakfast,</w:t>
      </w:r>
      <w:r>
        <w:rPr>
          <w:color w:val="231F20"/>
          <w:spacing w:val="-31"/>
          <w:w w:val="105"/>
        </w:rPr>
        <w:t> </w:t>
      </w:r>
      <w:r>
        <w:rPr>
          <w:color w:val="231F20"/>
          <w:spacing w:val="-3"/>
          <w:w w:val="105"/>
        </w:rPr>
        <w:t>rubbed</w:t>
      </w:r>
      <w:r>
        <w:rPr>
          <w:color w:val="231F20"/>
          <w:spacing w:val="-3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31"/>
          <w:w w:val="105"/>
        </w:rPr>
        <w:t> </w:t>
      </w:r>
      <w:r>
        <w:rPr>
          <w:color w:val="231F20"/>
          <w:spacing w:val="-3"/>
          <w:w w:val="105"/>
        </w:rPr>
        <w:t>last </w:t>
      </w:r>
      <w:r>
        <w:rPr>
          <w:color w:val="231F20"/>
          <w:spacing w:val="-4"/>
          <w:w w:val="105"/>
        </w:rPr>
        <w:t>bits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4"/>
          <w:w w:val="105"/>
        </w:rPr>
        <w:t>of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6"/>
          <w:w w:val="105"/>
        </w:rPr>
        <w:t>sleep</w:t>
      </w:r>
      <w:r>
        <w:rPr>
          <w:color w:val="231F20"/>
          <w:spacing w:val="-36"/>
          <w:w w:val="105"/>
        </w:rPr>
        <w:t> </w:t>
      </w:r>
      <w:r>
        <w:rPr>
          <w:color w:val="231F20"/>
          <w:spacing w:val="-5"/>
          <w:w w:val="105"/>
        </w:rPr>
        <w:t>from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5"/>
          <w:w w:val="105"/>
        </w:rPr>
        <w:t>her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5"/>
          <w:w w:val="105"/>
        </w:rPr>
        <w:t>eyes,</w:t>
      </w:r>
      <w:r>
        <w:rPr>
          <w:color w:val="231F20"/>
          <w:spacing w:val="-36"/>
          <w:w w:val="105"/>
        </w:rPr>
        <w:t> </w:t>
      </w:r>
      <w:r>
        <w:rPr>
          <w:color w:val="231F20"/>
          <w:spacing w:val="-3"/>
          <w:w w:val="105"/>
        </w:rPr>
        <w:t>and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5"/>
          <w:w w:val="105"/>
        </w:rPr>
        <w:t>looked</w:t>
      </w:r>
      <w:r>
        <w:rPr>
          <w:color w:val="231F20"/>
          <w:spacing w:val="-36"/>
          <w:w w:val="105"/>
        </w:rPr>
        <w:t> </w:t>
      </w:r>
      <w:r>
        <w:rPr>
          <w:color w:val="231F20"/>
          <w:spacing w:val="-5"/>
          <w:w w:val="105"/>
        </w:rPr>
        <w:t>up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4"/>
          <w:w w:val="105"/>
        </w:rPr>
        <w:t>to</w:t>
      </w:r>
      <w:r>
        <w:rPr>
          <w:color w:val="231F20"/>
          <w:spacing w:val="-37"/>
          <w:w w:val="105"/>
        </w:rPr>
        <w:t> </w:t>
      </w:r>
      <w:r>
        <w:rPr>
          <w:color w:val="231F20"/>
          <w:w w:val="105"/>
        </w:rPr>
        <w:t>see</w:t>
      </w:r>
      <w:r>
        <w:rPr>
          <w:color w:val="231F20"/>
          <w:spacing w:val="-36"/>
          <w:w w:val="105"/>
        </w:rPr>
        <w:t> </w:t>
      </w:r>
      <w:r>
        <w:rPr>
          <w:color w:val="231F20"/>
          <w:spacing w:val="-5"/>
          <w:w w:val="105"/>
        </w:rPr>
        <w:t>her</w:t>
      </w:r>
      <w:r>
        <w:rPr>
          <w:color w:val="231F20"/>
          <w:spacing w:val="-37"/>
          <w:w w:val="105"/>
        </w:rPr>
        <w:t> </w:t>
      </w:r>
      <w:r>
        <w:rPr>
          <w:color w:val="231F20"/>
          <w:spacing w:val="-5"/>
          <w:w w:val="105"/>
        </w:rPr>
        <w:t>father </w:t>
      </w:r>
      <w:r>
        <w:rPr>
          <w:color w:val="231F20"/>
          <w:spacing w:val="-4"/>
          <w:w w:val="105"/>
        </w:rPr>
        <w:t>sitting </w:t>
      </w:r>
      <w:r>
        <w:rPr>
          <w:color w:val="231F20"/>
          <w:spacing w:val="-5"/>
          <w:w w:val="105"/>
        </w:rPr>
        <w:t>across </w:t>
      </w:r>
      <w:r>
        <w:rPr>
          <w:color w:val="231F20"/>
          <w:w w:val="105"/>
        </w:rPr>
        <w:t>the </w:t>
      </w:r>
      <w:r>
        <w:rPr>
          <w:color w:val="231F20"/>
          <w:spacing w:val="-4"/>
          <w:w w:val="105"/>
        </w:rPr>
        <w:t>table </w:t>
      </w:r>
      <w:r>
        <w:rPr>
          <w:color w:val="231F20"/>
          <w:spacing w:val="-5"/>
          <w:w w:val="105"/>
        </w:rPr>
        <w:t>from </w:t>
      </w:r>
      <w:r>
        <w:rPr>
          <w:color w:val="231F20"/>
          <w:spacing w:val="-8"/>
          <w:w w:val="105"/>
        </w:rPr>
        <w:t>her, </w:t>
      </w:r>
      <w:r>
        <w:rPr>
          <w:color w:val="231F20"/>
          <w:spacing w:val="-5"/>
          <w:w w:val="105"/>
        </w:rPr>
        <w:t>quite </w:t>
      </w:r>
      <w:r>
        <w:rPr>
          <w:color w:val="231F20"/>
          <w:spacing w:val="-4"/>
          <w:w w:val="105"/>
        </w:rPr>
        <w:t>alarmingly nose- less </w:t>
      </w:r>
      <w:r>
        <w:rPr>
          <w:color w:val="231F20"/>
          <w:w w:val="105"/>
        </w:rPr>
        <w:t>. . . </w:t>
      </w:r>
      <w:r>
        <w:rPr>
          <w:color w:val="231F20"/>
          <w:spacing w:val="-5"/>
          <w:w w:val="105"/>
        </w:rPr>
        <w:t>well. Clementine decided </w:t>
      </w:r>
      <w:r>
        <w:rPr>
          <w:color w:val="231F20"/>
          <w:spacing w:val="-3"/>
          <w:w w:val="105"/>
        </w:rPr>
        <w:t>that </w:t>
      </w:r>
      <w:r>
        <w:rPr>
          <w:color w:val="231F20"/>
          <w:spacing w:val="-4"/>
          <w:w w:val="105"/>
        </w:rPr>
        <w:t>was </w:t>
      </w:r>
      <w:r>
        <w:rPr>
          <w:color w:val="231F20"/>
          <w:w w:val="105"/>
        </w:rPr>
        <w:t>the </w:t>
      </w:r>
      <w:r>
        <w:rPr>
          <w:color w:val="231F20"/>
          <w:spacing w:val="-5"/>
          <w:w w:val="105"/>
        </w:rPr>
        <w:t>day </w:t>
      </w:r>
      <w:r>
        <w:rPr>
          <w:color w:val="231F20"/>
          <w:spacing w:val="-3"/>
          <w:w w:val="105"/>
        </w:rPr>
        <w:t>they </w:t>
      </w:r>
      <w:r>
        <w:rPr>
          <w:color w:val="231F20"/>
          <w:spacing w:val="-7"/>
          <w:w w:val="105"/>
        </w:rPr>
        <w:t>were </w:t>
      </w:r>
      <w:r>
        <w:rPr>
          <w:color w:val="231F20"/>
          <w:spacing w:val="-4"/>
          <w:w w:val="105"/>
        </w:rPr>
        <w:t>going to </w:t>
      </w:r>
      <w:r>
        <w:rPr>
          <w:color w:val="231F20"/>
          <w:spacing w:val="-7"/>
          <w:w w:val="105"/>
        </w:rPr>
        <w:t>Talk </w:t>
      </w:r>
      <w:r>
        <w:rPr>
          <w:color w:val="231F20"/>
          <w:spacing w:val="-4"/>
          <w:w w:val="105"/>
        </w:rPr>
        <w:t>About</w:t>
      </w:r>
      <w:r>
        <w:rPr>
          <w:color w:val="231F20"/>
          <w:spacing w:val="-43"/>
          <w:w w:val="105"/>
        </w:rPr>
        <w:t> </w:t>
      </w:r>
      <w:r>
        <w:rPr>
          <w:color w:val="231F20"/>
          <w:spacing w:val="-4"/>
          <w:w w:val="105"/>
        </w:rPr>
        <w:t>Something.</w:t>
      </w:r>
    </w:p>
    <w:p>
      <w:pPr>
        <w:pStyle w:val="BodyText"/>
        <w:spacing w:line="302" w:lineRule="auto" w:before="7"/>
        <w:ind w:left="820" w:right="636" w:firstLine="360"/>
        <w:jc w:val="both"/>
      </w:pPr>
      <w:r>
        <w:rPr>
          <w:color w:val="231F20"/>
          <w:spacing w:val="-8"/>
        </w:rPr>
        <w:t>“Father,” </w:t>
      </w:r>
      <w:r>
        <w:rPr>
          <w:color w:val="231F20"/>
          <w:spacing w:val="-5"/>
        </w:rPr>
        <w:t>Clementine </w:t>
      </w:r>
      <w:r>
        <w:rPr>
          <w:color w:val="231F20"/>
          <w:spacing w:val="-3"/>
        </w:rPr>
        <w:t>said </w:t>
      </w:r>
      <w:r>
        <w:rPr>
          <w:color w:val="231F20"/>
        </w:rPr>
        <w:t>as </w:t>
      </w:r>
      <w:r>
        <w:rPr>
          <w:color w:val="231F20"/>
          <w:spacing w:val="-5"/>
        </w:rPr>
        <w:t>she </w:t>
      </w:r>
      <w:r>
        <w:rPr>
          <w:color w:val="231F20"/>
          <w:spacing w:val="-6"/>
        </w:rPr>
        <w:t>watched </w:t>
      </w:r>
      <w:r>
        <w:rPr>
          <w:color w:val="231F20"/>
        </w:rPr>
        <w:t>him </w:t>
      </w:r>
      <w:r>
        <w:rPr>
          <w:color w:val="231F20"/>
          <w:spacing w:val="-3"/>
        </w:rPr>
        <w:t>spear </w:t>
      </w:r>
      <w:r>
        <w:rPr>
          <w:color w:val="231F20"/>
        </w:rPr>
        <w:t>a </w:t>
      </w:r>
      <w:r>
        <w:rPr>
          <w:color w:val="231F20"/>
          <w:spacing w:val="-4"/>
        </w:rPr>
        <w:t>piece of </w:t>
      </w:r>
      <w:r>
        <w:rPr>
          <w:color w:val="231F20"/>
          <w:spacing w:val="-5"/>
        </w:rPr>
        <w:t>melon </w:t>
      </w:r>
      <w:r>
        <w:rPr>
          <w:color w:val="231F20"/>
          <w:spacing w:val="-3"/>
        </w:rPr>
        <w:t>on </w:t>
      </w:r>
      <w:r>
        <w:rPr>
          <w:color w:val="231F20"/>
        </w:rPr>
        <w:t>the </w:t>
      </w:r>
      <w:r>
        <w:rPr>
          <w:color w:val="231F20"/>
          <w:spacing w:val="-4"/>
        </w:rPr>
        <w:t>tip of </w:t>
      </w:r>
      <w:r>
        <w:rPr>
          <w:color w:val="231F20"/>
          <w:spacing w:val="-2"/>
        </w:rPr>
        <w:t>his </w:t>
      </w:r>
      <w:r>
        <w:rPr>
          <w:color w:val="231F20"/>
          <w:spacing w:val="-3"/>
        </w:rPr>
        <w:t>pointy </w:t>
      </w:r>
      <w:r>
        <w:rPr>
          <w:color w:val="231F20"/>
          <w:spacing w:val="-4"/>
        </w:rPr>
        <w:t>wooden </w:t>
      </w:r>
      <w:r>
        <w:rPr>
          <w:color w:val="231F20"/>
          <w:spacing w:val="-5"/>
        </w:rPr>
        <w:t>finger. </w:t>
      </w:r>
      <w:r>
        <w:rPr>
          <w:color w:val="231F20"/>
          <w:spacing w:val="-3"/>
        </w:rPr>
        <w:t>“I do </w:t>
      </w:r>
      <w:r>
        <w:rPr>
          <w:color w:val="231F20"/>
          <w:spacing w:val="-5"/>
        </w:rPr>
        <w:t>believe </w:t>
      </w:r>
      <w:r>
        <w:rPr>
          <w:color w:val="231F20"/>
          <w:spacing w:val="-6"/>
        </w:rPr>
        <w:t>you </w:t>
      </w:r>
      <w:r>
        <w:rPr>
          <w:color w:val="231F20"/>
          <w:spacing w:val="-8"/>
        </w:rPr>
        <w:t>have </w:t>
      </w:r>
      <w:r>
        <w:rPr>
          <w:color w:val="231F20"/>
        </w:rPr>
        <w:t>been </w:t>
      </w:r>
      <w:r>
        <w:rPr>
          <w:color w:val="231F20"/>
          <w:spacing w:val="-5"/>
        </w:rPr>
        <w:t>cursed.”</w:t>
      </w:r>
    </w:p>
    <w:p>
      <w:pPr>
        <w:pStyle w:val="BodyText"/>
        <w:spacing w:before="1"/>
        <w:rPr>
          <w:sz w:val="23"/>
        </w:rPr>
      </w:pPr>
    </w:p>
    <w:p>
      <w:pPr>
        <w:spacing w:before="102"/>
        <w:ind w:left="180" w:right="0" w:firstLine="0"/>
        <w:jc w:val="center"/>
        <w:rPr>
          <w:rFonts w:ascii="Book Antiqua"/>
          <w:sz w:val="22"/>
        </w:rPr>
      </w:pPr>
      <w:r>
        <w:rPr>
          <w:rFonts w:ascii="Book Antiqua"/>
          <w:color w:val="231F20"/>
          <w:w w:val="83"/>
          <w:sz w:val="22"/>
        </w:rPr>
        <w:t>2</w:t>
      </w:r>
    </w:p>
    <w:p>
      <w:pPr>
        <w:spacing w:after="0"/>
        <w:jc w:val="center"/>
        <w:rPr>
          <w:rFonts w:ascii="Book Antiqua"/>
          <w:sz w:val="22"/>
        </w:rPr>
        <w:sectPr>
          <w:pgSz w:w="9720" w:h="13680"/>
          <w:pgMar w:header="0" w:footer="703" w:top="1340" w:bottom="900" w:left="1340" w:right="1340"/>
        </w:sectPr>
      </w:pPr>
    </w:p>
    <w:p>
      <w:pPr>
        <w:pStyle w:val="BodyText"/>
        <w:spacing w:before="2"/>
        <w:rPr>
          <w:rFonts w:ascii="Book Antiqua"/>
          <w:sz w:val="19"/>
        </w:rPr>
      </w:pPr>
      <w:r>
        <w:rPr/>
        <w:drawing>
          <wp:anchor distT="0" distB="0" distL="0" distR="0" allowOverlap="1" layoutInCell="1" locked="0" behindDoc="0" simplePos="0" relativeHeight="1168">
            <wp:simplePos x="0" y="0"/>
            <wp:positionH relativeFrom="page">
              <wp:posOffset>19050</wp:posOffset>
            </wp:positionH>
            <wp:positionV relativeFrom="page">
              <wp:posOffset>4267200</wp:posOffset>
            </wp:positionV>
            <wp:extent cx="152400" cy="152400"/>
            <wp:effectExtent l="0" t="0" r="0" b="0"/>
            <wp:wrapNone/>
            <wp:docPr id="1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92">
            <wp:simplePos x="0" y="0"/>
            <wp:positionH relativeFrom="page">
              <wp:posOffset>6000750</wp:posOffset>
            </wp:positionH>
            <wp:positionV relativeFrom="page">
              <wp:posOffset>4267200</wp:posOffset>
            </wp:positionV>
            <wp:extent cx="152400" cy="152400"/>
            <wp:effectExtent l="0" t="0" r="0" b="0"/>
            <wp:wrapNone/>
            <wp:docPr id="1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02" w:lineRule="auto" w:before="95"/>
        <w:ind w:left="639" w:right="817" w:firstLine="360"/>
        <w:jc w:val="both"/>
      </w:pPr>
      <w:r>
        <w:rPr>
          <w:color w:val="231F20"/>
          <w:spacing w:val="-3"/>
        </w:rPr>
        <w:t>The</w:t>
      </w:r>
      <w:r>
        <w:rPr>
          <w:color w:val="231F20"/>
          <w:spacing w:val="-16"/>
        </w:rPr>
        <w:t> </w:t>
      </w:r>
      <w:r>
        <w:rPr>
          <w:color w:val="231F20"/>
          <w:spacing w:val="-5"/>
        </w:rPr>
        <w:t>melon</w:t>
      </w:r>
      <w:r>
        <w:rPr>
          <w:color w:val="231F20"/>
          <w:spacing w:val="-16"/>
        </w:rPr>
        <w:t> </w:t>
      </w:r>
      <w:r>
        <w:rPr>
          <w:color w:val="231F20"/>
          <w:spacing w:val="-3"/>
        </w:rPr>
        <w:t>cube</w:t>
      </w:r>
      <w:r>
        <w:rPr>
          <w:color w:val="231F20"/>
          <w:spacing w:val="-16"/>
        </w:rPr>
        <w:t> </w:t>
      </w:r>
      <w:r>
        <w:rPr>
          <w:color w:val="231F20"/>
          <w:spacing w:val="-4"/>
        </w:rPr>
        <w:t>paused</w:t>
      </w:r>
      <w:r>
        <w:rPr>
          <w:color w:val="231F20"/>
          <w:spacing w:val="-15"/>
        </w:rPr>
        <w:t> </w:t>
      </w:r>
      <w:r>
        <w:rPr>
          <w:color w:val="231F20"/>
          <w:spacing w:val="-3"/>
        </w:rPr>
        <w:t>on</w:t>
      </w:r>
      <w:r>
        <w:rPr>
          <w:color w:val="231F20"/>
          <w:spacing w:val="-16"/>
        </w:rPr>
        <w:t> </w:t>
      </w:r>
      <w:r>
        <w:rPr>
          <w:color w:val="231F20"/>
          <w:spacing w:val="-3"/>
        </w:rPr>
        <w:t>its</w:t>
      </w:r>
      <w:r>
        <w:rPr>
          <w:color w:val="231F20"/>
          <w:spacing w:val="-16"/>
        </w:rPr>
        <w:t> </w:t>
      </w:r>
      <w:r>
        <w:rPr>
          <w:color w:val="231F20"/>
          <w:spacing w:val="-5"/>
        </w:rPr>
        <w:t>journey</w:t>
      </w:r>
      <w:r>
        <w:rPr>
          <w:color w:val="231F20"/>
          <w:spacing w:val="-15"/>
        </w:rPr>
        <w:t> </w:t>
      </w:r>
      <w:r>
        <w:rPr>
          <w:color w:val="231F20"/>
          <w:spacing w:val="-4"/>
        </w:rPr>
        <w:t>to</w:t>
      </w:r>
      <w:r>
        <w:rPr>
          <w:color w:val="231F20"/>
          <w:spacing w:val="-16"/>
        </w:rPr>
        <w:t> </w:t>
      </w:r>
      <w:r>
        <w:rPr>
          <w:color w:val="231F20"/>
          <w:spacing w:val="-2"/>
        </w:rPr>
        <w:t>his</w:t>
      </w:r>
      <w:r>
        <w:rPr>
          <w:color w:val="231F20"/>
          <w:spacing w:val="-16"/>
        </w:rPr>
        <w:t> </w:t>
      </w:r>
      <w:r>
        <w:rPr>
          <w:color w:val="231F20"/>
        </w:rPr>
        <w:t>poor</w:t>
      </w:r>
      <w:r>
        <w:rPr>
          <w:color w:val="231F20"/>
          <w:spacing w:val="-15"/>
        </w:rPr>
        <w:t> </w:t>
      </w:r>
      <w:r>
        <w:rPr>
          <w:color w:val="231F20"/>
        </w:rPr>
        <w:t>thin </w:t>
      </w:r>
      <w:r>
        <w:rPr>
          <w:color w:val="231F20"/>
          <w:spacing w:val="-4"/>
        </w:rPr>
        <w:t>lips.</w:t>
      </w:r>
    </w:p>
    <w:p>
      <w:pPr>
        <w:pStyle w:val="BodyText"/>
        <w:spacing w:line="302" w:lineRule="auto" w:before="3"/>
        <w:ind w:left="639" w:right="817" w:firstLine="360"/>
        <w:jc w:val="both"/>
      </w:pPr>
      <w:r>
        <w:rPr>
          <w:color w:val="231F20"/>
          <w:spacing w:val="-10"/>
        </w:rPr>
        <w:t>“Ah,” </w:t>
      </w:r>
      <w:r>
        <w:rPr>
          <w:color w:val="231F20"/>
          <w:spacing w:val="-3"/>
        </w:rPr>
        <w:t>said </w:t>
      </w:r>
      <w:r>
        <w:rPr>
          <w:color w:val="231F20"/>
          <w:spacing w:val="-5"/>
        </w:rPr>
        <w:t>her </w:t>
      </w:r>
      <w:r>
        <w:rPr>
          <w:color w:val="231F20"/>
          <w:spacing w:val="-7"/>
        </w:rPr>
        <w:t>father, </w:t>
      </w:r>
      <w:r>
        <w:rPr>
          <w:color w:val="231F20"/>
          <w:spacing w:val="-2"/>
        </w:rPr>
        <w:t>his </w:t>
      </w:r>
      <w:r>
        <w:rPr>
          <w:color w:val="231F20"/>
          <w:spacing w:val="-3"/>
        </w:rPr>
        <w:t>thick </w:t>
      </w:r>
      <w:r>
        <w:rPr>
          <w:color w:val="231F20"/>
          <w:spacing w:val="-7"/>
        </w:rPr>
        <w:t>eyebrows </w:t>
      </w:r>
      <w:r>
        <w:rPr>
          <w:color w:val="231F20"/>
          <w:spacing w:val="-5"/>
        </w:rPr>
        <w:t>rising. </w:t>
      </w:r>
      <w:r>
        <w:rPr>
          <w:color w:val="231F20"/>
          <w:spacing w:val="-3"/>
        </w:rPr>
        <w:t>“Do </w:t>
      </w:r>
      <w:r>
        <w:rPr>
          <w:color w:val="231F20"/>
          <w:spacing w:val="-8"/>
        </w:rPr>
        <w:t>you?”</w:t>
      </w:r>
    </w:p>
    <w:p>
      <w:pPr>
        <w:pStyle w:val="BodyText"/>
        <w:spacing w:line="302" w:lineRule="auto" w:before="3"/>
        <w:ind w:left="639" w:right="817" w:firstLine="360"/>
        <w:jc w:val="both"/>
      </w:pPr>
      <w:r>
        <w:rPr>
          <w:color w:val="231F20"/>
          <w:spacing w:val="-3"/>
          <w:w w:val="105"/>
        </w:rPr>
        <w:t>He then </w:t>
      </w:r>
      <w:r>
        <w:rPr>
          <w:color w:val="231F20"/>
          <w:spacing w:val="-5"/>
          <w:w w:val="105"/>
        </w:rPr>
        <w:t>returned </w:t>
      </w:r>
      <w:r>
        <w:rPr>
          <w:color w:val="231F20"/>
          <w:spacing w:val="-2"/>
          <w:w w:val="105"/>
        </w:rPr>
        <w:t>his </w:t>
      </w:r>
      <w:r>
        <w:rPr>
          <w:color w:val="231F20"/>
          <w:spacing w:val="-3"/>
          <w:w w:val="105"/>
        </w:rPr>
        <w:t>focus </w:t>
      </w:r>
      <w:r>
        <w:rPr>
          <w:color w:val="231F20"/>
          <w:spacing w:val="-4"/>
          <w:w w:val="105"/>
        </w:rPr>
        <w:t>to </w:t>
      </w:r>
      <w:r>
        <w:rPr>
          <w:color w:val="231F20"/>
          <w:spacing w:val="-2"/>
          <w:w w:val="105"/>
        </w:rPr>
        <w:t>his </w:t>
      </w:r>
      <w:r>
        <w:rPr>
          <w:color w:val="231F20"/>
          <w:spacing w:val="-5"/>
          <w:w w:val="105"/>
        </w:rPr>
        <w:t>plate, </w:t>
      </w:r>
      <w:r>
        <w:rPr>
          <w:color w:val="231F20"/>
          <w:w w:val="105"/>
        </w:rPr>
        <w:t>as if </w:t>
      </w:r>
      <w:r>
        <w:rPr>
          <w:color w:val="231F20"/>
          <w:spacing w:val="-4"/>
          <w:w w:val="105"/>
        </w:rPr>
        <w:t>she’d </w:t>
      </w:r>
      <w:r>
        <w:rPr>
          <w:color w:val="231F20"/>
          <w:spacing w:val="-6"/>
          <w:w w:val="105"/>
        </w:rPr>
        <w:t>merely</w:t>
      </w:r>
      <w:r>
        <w:rPr>
          <w:color w:val="231F20"/>
          <w:spacing w:val="-16"/>
          <w:w w:val="105"/>
        </w:rPr>
        <w:t> </w:t>
      </w:r>
      <w:r>
        <w:rPr>
          <w:color w:val="231F20"/>
          <w:spacing w:val="-5"/>
          <w:w w:val="105"/>
        </w:rPr>
        <w:t>made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-15"/>
          <w:w w:val="105"/>
        </w:rPr>
        <w:t> </w:t>
      </w:r>
      <w:r>
        <w:rPr>
          <w:color w:val="231F20"/>
          <w:spacing w:val="-4"/>
          <w:w w:val="105"/>
        </w:rPr>
        <w:t>comment</w:t>
      </w:r>
      <w:r>
        <w:rPr>
          <w:color w:val="231F20"/>
          <w:spacing w:val="-15"/>
          <w:w w:val="105"/>
        </w:rPr>
        <w:t> </w:t>
      </w:r>
      <w:r>
        <w:rPr>
          <w:color w:val="231F20"/>
          <w:spacing w:val="-3"/>
          <w:w w:val="105"/>
        </w:rPr>
        <w:t>on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15"/>
          <w:w w:val="105"/>
        </w:rPr>
        <w:t> </w:t>
      </w:r>
      <w:r>
        <w:rPr>
          <w:color w:val="231F20"/>
          <w:spacing w:val="-7"/>
          <w:w w:val="105"/>
        </w:rPr>
        <w:t>weather.</w:t>
      </w:r>
      <w:r>
        <w:rPr>
          <w:color w:val="231F20"/>
          <w:spacing w:val="-15"/>
          <w:w w:val="105"/>
        </w:rPr>
        <w:t> </w:t>
      </w:r>
      <w:r>
        <w:rPr>
          <w:color w:val="231F20"/>
          <w:spacing w:val="-2"/>
          <w:w w:val="105"/>
        </w:rPr>
        <w:t>His</w:t>
      </w:r>
      <w:r>
        <w:rPr>
          <w:color w:val="231F20"/>
          <w:spacing w:val="-15"/>
          <w:w w:val="105"/>
        </w:rPr>
        <w:t> </w:t>
      </w:r>
      <w:r>
        <w:rPr>
          <w:color w:val="231F20"/>
          <w:spacing w:val="-3"/>
          <w:w w:val="105"/>
        </w:rPr>
        <w:t>finger</w:t>
      </w:r>
      <w:r>
        <w:rPr>
          <w:color w:val="231F20"/>
          <w:spacing w:val="-16"/>
          <w:w w:val="105"/>
        </w:rPr>
        <w:t> </w:t>
      </w:r>
      <w:r>
        <w:rPr>
          <w:color w:val="231F20"/>
          <w:spacing w:val="-4"/>
          <w:w w:val="105"/>
        </w:rPr>
        <w:t>had sliced through </w:t>
      </w:r>
      <w:r>
        <w:rPr>
          <w:color w:val="231F20"/>
          <w:w w:val="105"/>
        </w:rPr>
        <w:t>the </w:t>
      </w:r>
      <w:r>
        <w:rPr>
          <w:color w:val="231F20"/>
          <w:spacing w:val="-5"/>
          <w:w w:val="105"/>
        </w:rPr>
        <w:t>melon </w:t>
      </w:r>
      <w:r>
        <w:rPr>
          <w:color w:val="231F20"/>
          <w:spacing w:val="-3"/>
          <w:w w:val="105"/>
        </w:rPr>
        <w:t>cube. He </w:t>
      </w:r>
      <w:r>
        <w:rPr>
          <w:color w:val="231F20"/>
          <w:spacing w:val="-6"/>
          <w:w w:val="105"/>
        </w:rPr>
        <w:t>picked </w:t>
      </w:r>
      <w:r>
        <w:rPr>
          <w:color w:val="231F20"/>
          <w:spacing w:val="-4"/>
          <w:w w:val="105"/>
        </w:rPr>
        <w:t>it </w:t>
      </w:r>
      <w:r>
        <w:rPr>
          <w:color w:val="231F20"/>
          <w:spacing w:val="-5"/>
          <w:w w:val="105"/>
        </w:rPr>
        <w:t>up </w:t>
      </w:r>
      <w:r>
        <w:rPr>
          <w:color w:val="231F20"/>
          <w:spacing w:val="-3"/>
          <w:w w:val="105"/>
        </w:rPr>
        <w:t>again with </w:t>
      </w:r>
      <w:r>
        <w:rPr>
          <w:color w:val="231F20"/>
          <w:spacing w:val="-4"/>
          <w:w w:val="105"/>
        </w:rPr>
        <w:t>some</w:t>
      </w:r>
      <w:r>
        <w:rPr>
          <w:color w:val="231F20"/>
          <w:spacing w:val="-21"/>
          <w:w w:val="105"/>
        </w:rPr>
        <w:t> </w:t>
      </w:r>
      <w:r>
        <w:rPr>
          <w:color w:val="231F20"/>
          <w:spacing w:val="-4"/>
          <w:w w:val="105"/>
        </w:rPr>
        <w:t>difficulty.</w:t>
      </w:r>
    </w:p>
    <w:p>
      <w:pPr>
        <w:pStyle w:val="BodyText"/>
        <w:spacing w:line="290" w:lineRule="auto" w:before="6"/>
        <w:ind w:left="639" w:right="818" w:firstLine="360"/>
        <w:jc w:val="both"/>
      </w:pPr>
      <w:r>
        <w:rPr>
          <w:color w:val="231F20"/>
          <w:spacing w:val="-7"/>
          <w:w w:val="105"/>
        </w:rPr>
        <w:t>“Well, </w:t>
      </w:r>
      <w:r>
        <w:rPr>
          <w:color w:val="231F20"/>
          <w:spacing w:val="-9"/>
          <w:w w:val="105"/>
        </w:rPr>
        <w:t>it’s </w:t>
      </w:r>
      <w:r>
        <w:rPr>
          <w:color w:val="231F20"/>
          <w:spacing w:val="-5"/>
          <w:w w:val="105"/>
        </w:rPr>
        <w:t>obvious, </w:t>
      </w:r>
      <w:r>
        <w:rPr>
          <w:color w:val="231F20"/>
          <w:spacing w:val="-9"/>
          <w:w w:val="105"/>
        </w:rPr>
        <w:t>isn’t </w:t>
      </w:r>
      <w:r>
        <w:rPr>
          <w:color w:val="231F20"/>
          <w:spacing w:val="-7"/>
          <w:w w:val="105"/>
        </w:rPr>
        <w:t>it?” </w:t>
      </w:r>
      <w:r>
        <w:rPr>
          <w:color w:val="231F20"/>
          <w:spacing w:val="-4"/>
          <w:w w:val="105"/>
        </w:rPr>
        <w:t>demanded </w:t>
      </w:r>
      <w:r>
        <w:rPr>
          <w:color w:val="231F20"/>
          <w:spacing w:val="-5"/>
          <w:w w:val="105"/>
        </w:rPr>
        <w:t>Clementine. </w:t>
      </w:r>
      <w:r>
        <w:rPr>
          <w:color w:val="231F20"/>
          <w:spacing w:val="-4"/>
          <w:w w:val="105"/>
        </w:rPr>
        <w:t>“</w:t>
      </w:r>
      <w:r>
        <w:rPr>
          <w:rFonts w:ascii="Book Antiqua" w:hAnsi="Book Antiqua"/>
          <w:i/>
          <w:color w:val="231F20"/>
          <w:spacing w:val="-4"/>
          <w:w w:val="105"/>
        </w:rPr>
        <w:t>Something </w:t>
      </w:r>
      <w:r>
        <w:rPr>
          <w:color w:val="231F20"/>
          <w:w w:val="105"/>
        </w:rPr>
        <w:t>is . . . </w:t>
      </w:r>
      <w:r>
        <w:rPr>
          <w:color w:val="231F20"/>
          <w:spacing w:val="-5"/>
          <w:w w:val="105"/>
        </w:rPr>
        <w:t>well </w:t>
      </w:r>
      <w:r>
        <w:rPr>
          <w:color w:val="231F20"/>
          <w:w w:val="105"/>
        </w:rPr>
        <w:t>. . . </w:t>
      </w:r>
      <w:r>
        <w:rPr>
          <w:color w:val="231F20"/>
          <w:spacing w:val="-5"/>
          <w:w w:val="105"/>
        </w:rPr>
        <w:t>chipping </w:t>
      </w:r>
      <w:r>
        <w:rPr>
          <w:color w:val="231F20"/>
          <w:spacing w:val="-9"/>
          <w:w w:val="105"/>
        </w:rPr>
        <w:t>away </w:t>
      </w:r>
      <w:r>
        <w:rPr>
          <w:color w:val="231F20"/>
          <w:spacing w:val="-4"/>
          <w:w w:val="105"/>
        </w:rPr>
        <w:t>at </w:t>
      </w:r>
      <w:r>
        <w:rPr>
          <w:color w:val="231F20"/>
          <w:spacing w:val="-8"/>
          <w:w w:val="105"/>
        </w:rPr>
        <w:t>you!”</w:t>
      </w:r>
    </w:p>
    <w:p>
      <w:pPr>
        <w:pStyle w:val="BodyText"/>
        <w:spacing w:line="302" w:lineRule="auto" w:before="6"/>
        <w:ind w:left="639" w:right="817" w:firstLine="360"/>
        <w:jc w:val="both"/>
      </w:pPr>
      <w:r>
        <w:rPr>
          <w:color w:val="231F20"/>
          <w:spacing w:val="-5"/>
        </w:rPr>
        <w:t>Clementine regretted </w:t>
      </w:r>
      <w:r>
        <w:rPr>
          <w:color w:val="231F20"/>
          <w:spacing w:val="-4"/>
        </w:rPr>
        <w:t>using </w:t>
      </w:r>
      <w:r>
        <w:rPr>
          <w:color w:val="231F20"/>
        </w:rPr>
        <w:t>the </w:t>
      </w:r>
      <w:r>
        <w:rPr>
          <w:color w:val="231F20"/>
          <w:spacing w:val="-7"/>
        </w:rPr>
        <w:t>word </w:t>
      </w:r>
      <w:r>
        <w:rPr>
          <w:color w:val="231F20"/>
          <w:spacing w:val="-6"/>
        </w:rPr>
        <w:t>“chipping” </w:t>
      </w:r>
      <w:r>
        <w:rPr>
          <w:color w:val="231F20"/>
        </w:rPr>
        <w:t>as soon as </w:t>
      </w:r>
      <w:r>
        <w:rPr>
          <w:color w:val="231F20"/>
          <w:spacing w:val="-4"/>
        </w:rPr>
        <w:t>it was </w:t>
      </w:r>
      <w:r>
        <w:rPr>
          <w:color w:val="231F20"/>
          <w:spacing w:val="-5"/>
        </w:rPr>
        <w:t>out </w:t>
      </w:r>
      <w:r>
        <w:rPr>
          <w:color w:val="231F20"/>
          <w:spacing w:val="-4"/>
        </w:rPr>
        <w:t>of </w:t>
      </w:r>
      <w:r>
        <w:rPr>
          <w:color w:val="231F20"/>
          <w:spacing w:val="-5"/>
        </w:rPr>
        <w:t>her </w:t>
      </w:r>
      <w:r>
        <w:rPr>
          <w:color w:val="231F20"/>
          <w:spacing w:val="-4"/>
        </w:rPr>
        <w:t>mouth. </w:t>
      </w:r>
      <w:r>
        <w:rPr>
          <w:color w:val="231F20"/>
          <w:spacing w:val="-12"/>
        </w:rPr>
        <w:t>Yet </w:t>
      </w:r>
      <w:r>
        <w:rPr>
          <w:color w:val="231F20"/>
        </w:rPr>
        <w:t>a </w:t>
      </w:r>
      <w:r>
        <w:rPr>
          <w:color w:val="231F20"/>
          <w:spacing w:val="-4"/>
        </w:rPr>
        <w:t>consequence of Finally </w:t>
      </w:r>
      <w:r>
        <w:rPr>
          <w:color w:val="231F20"/>
          <w:spacing w:val="-6"/>
        </w:rPr>
        <w:t>Talking </w:t>
      </w:r>
      <w:r>
        <w:rPr>
          <w:color w:val="231F20"/>
          <w:spacing w:val="-4"/>
        </w:rPr>
        <w:t>About </w:t>
      </w:r>
      <w:r>
        <w:rPr>
          <w:color w:val="231F20"/>
          <w:spacing w:val="-3"/>
        </w:rPr>
        <w:t>Anything </w:t>
      </w:r>
      <w:r>
        <w:rPr>
          <w:color w:val="231F20"/>
        </w:rPr>
        <w:t>is </w:t>
      </w:r>
      <w:r>
        <w:rPr>
          <w:color w:val="231F20"/>
          <w:spacing w:val="-3"/>
        </w:rPr>
        <w:t>that </w:t>
      </w:r>
      <w:r>
        <w:rPr>
          <w:color w:val="231F20"/>
          <w:spacing w:val="-6"/>
        </w:rPr>
        <w:t>words, </w:t>
      </w:r>
      <w:r>
        <w:rPr>
          <w:color w:val="231F20"/>
          <w:spacing w:val="-4"/>
        </w:rPr>
        <w:t>once set</w:t>
      </w:r>
      <w:r>
        <w:rPr>
          <w:color w:val="231F20"/>
          <w:spacing w:val="57"/>
        </w:rPr>
        <w:t> </w:t>
      </w:r>
      <w:r>
        <w:rPr>
          <w:color w:val="231F20"/>
          <w:spacing w:val="-4"/>
        </w:rPr>
        <w:t>free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into</w:t>
      </w:r>
      <w:r>
        <w:rPr>
          <w:color w:val="231F20"/>
          <w:spacing w:val="-10"/>
        </w:rPr>
        <w:t> </w:t>
      </w:r>
      <w:r>
        <w:rPr>
          <w:color w:val="231F20"/>
        </w:rPr>
        <w:t>the</w:t>
      </w:r>
      <w:r>
        <w:rPr>
          <w:color w:val="231F20"/>
          <w:spacing w:val="-10"/>
        </w:rPr>
        <w:t> </w:t>
      </w:r>
      <w:r>
        <w:rPr>
          <w:color w:val="231F20"/>
          <w:spacing w:val="-7"/>
        </w:rPr>
        <w:t>world,</w:t>
      </w:r>
      <w:r>
        <w:rPr>
          <w:color w:val="231F20"/>
          <w:spacing w:val="-11"/>
        </w:rPr>
        <w:t> </w:t>
      </w:r>
      <w:r>
        <w:rPr>
          <w:color w:val="231F20"/>
          <w:spacing w:val="-8"/>
        </w:rPr>
        <w:t>aren’t</w:t>
      </w:r>
      <w:r>
        <w:rPr>
          <w:color w:val="231F20"/>
          <w:spacing w:val="-10"/>
        </w:rPr>
        <w:t> </w:t>
      </w:r>
      <w:r>
        <w:rPr>
          <w:color w:val="231F20"/>
        </w:rPr>
        <w:t>in</w:t>
      </w:r>
      <w:r>
        <w:rPr>
          <w:color w:val="231F20"/>
          <w:spacing w:val="-10"/>
        </w:rPr>
        <w:t> </w:t>
      </w:r>
      <w:r>
        <w:rPr>
          <w:color w:val="231F20"/>
        </w:rPr>
        <w:t>the</w:t>
      </w:r>
      <w:r>
        <w:rPr>
          <w:color w:val="231F20"/>
          <w:spacing w:val="-10"/>
        </w:rPr>
        <w:t> </w:t>
      </w:r>
      <w:r>
        <w:rPr>
          <w:color w:val="231F20"/>
          <w:spacing w:val="-5"/>
        </w:rPr>
        <w:t>habit</w:t>
      </w:r>
      <w:r>
        <w:rPr>
          <w:color w:val="231F20"/>
          <w:spacing w:val="-11"/>
        </w:rPr>
        <w:t> </w:t>
      </w:r>
      <w:r>
        <w:rPr>
          <w:color w:val="231F20"/>
          <w:spacing w:val="-4"/>
        </w:rPr>
        <w:t>of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going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back</w:t>
      </w:r>
      <w:r>
        <w:rPr>
          <w:color w:val="231F20"/>
          <w:spacing w:val="-11"/>
        </w:rPr>
        <w:t> </w:t>
      </w:r>
      <w:r>
        <w:rPr>
          <w:color w:val="231F20"/>
          <w:spacing w:val="-6"/>
        </w:rPr>
        <w:t>where </w:t>
      </w:r>
      <w:r>
        <w:rPr>
          <w:color w:val="231F20"/>
          <w:spacing w:val="-3"/>
        </w:rPr>
        <w:t>they </w:t>
      </w:r>
      <w:r>
        <w:rPr>
          <w:color w:val="231F20"/>
        </w:rPr>
        <w:t>came</w:t>
      </w:r>
      <w:r>
        <w:rPr>
          <w:color w:val="231F20"/>
          <w:spacing w:val="-13"/>
        </w:rPr>
        <w:t> </w:t>
      </w:r>
      <w:r>
        <w:rPr>
          <w:color w:val="231F20"/>
          <w:spacing w:val="-5"/>
        </w:rPr>
        <w:t>from.</w:t>
      </w:r>
    </w:p>
    <w:p>
      <w:pPr>
        <w:pStyle w:val="BodyText"/>
        <w:spacing w:line="302" w:lineRule="auto" w:before="8"/>
        <w:ind w:left="639" w:right="816" w:firstLine="360"/>
        <w:jc w:val="both"/>
      </w:pPr>
      <w:r>
        <w:rPr>
          <w:color w:val="231F20"/>
          <w:spacing w:val="-3"/>
        </w:rPr>
        <w:t>The </w:t>
      </w:r>
      <w:r>
        <w:rPr>
          <w:color w:val="231F20"/>
          <w:spacing w:val="-4"/>
        </w:rPr>
        <w:t>only sound </w:t>
      </w:r>
      <w:r>
        <w:rPr>
          <w:color w:val="231F20"/>
        </w:rPr>
        <w:t>in the </w:t>
      </w:r>
      <w:r>
        <w:rPr>
          <w:color w:val="231F20"/>
          <w:spacing w:val="-4"/>
        </w:rPr>
        <w:t>room was </w:t>
      </w:r>
      <w:r>
        <w:rPr>
          <w:color w:val="231F20"/>
        </w:rPr>
        <w:t>the </w:t>
      </w:r>
      <w:r>
        <w:rPr>
          <w:color w:val="231F20"/>
          <w:spacing w:val="-4"/>
        </w:rPr>
        <w:t>Dark </w:t>
      </w:r>
      <w:r>
        <w:rPr>
          <w:color w:val="231F20"/>
          <w:spacing w:val="-6"/>
        </w:rPr>
        <w:t>Lord’s </w:t>
      </w:r>
      <w:r>
        <w:rPr>
          <w:color w:val="231F20"/>
          <w:spacing w:val="-5"/>
        </w:rPr>
        <w:t>labored </w:t>
      </w:r>
      <w:r>
        <w:rPr>
          <w:color w:val="231F20"/>
          <w:spacing w:val="-4"/>
        </w:rPr>
        <w:t>breathing, </w:t>
      </w:r>
      <w:r>
        <w:rPr>
          <w:color w:val="231F20"/>
        </w:rPr>
        <w:t>a thin </w:t>
      </w:r>
      <w:r>
        <w:rPr>
          <w:color w:val="231F20"/>
          <w:spacing w:val="-4"/>
        </w:rPr>
        <w:t>whistling </w:t>
      </w:r>
      <w:r>
        <w:rPr>
          <w:color w:val="231F20"/>
          <w:spacing w:val="-5"/>
        </w:rPr>
        <w:t>from </w:t>
      </w:r>
      <w:r>
        <w:rPr>
          <w:color w:val="231F20"/>
        </w:rPr>
        <w:t>the </w:t>
      </w:r>
      <w:r>
        <w:rPr>
          <w:color w:val="231F20"/>
          <w:spacing w:val="-4"/>
        </w:rPr>
        <w:t>two tiny slits left </w:t>
      </w:r>
      <w:r>
        <w:rPr>
          <w:color w:val="231F20"/>
        </w:rPr>
        <w:t>in </w:t>
      </w:r>
      <w:r>
        <w:rPr>
          <w:color w:val="231F20"/>
          <w:spacing w:val="-2"/>
        </w:rPr>
        <w:t>his </w:t>
      </w:r>
      <w:r>
        <w:rPr>
          <w:color w:val="231F20"/>
          <w:spacing w:val="-5"/>
        </w:rPr>
        <w:t>face </w:t>
      </w:r>
      <w:r>
        <w:rPr>
          <w:color w:val="231F20"/>
          <w:spacing w:val="-6"/>
        </w:rPr>
        <w:t>where </w:t>
      </w:r>
      <w:r>
        <w:rPr>
          <w:color w:val="231F20"/>
          <w:spacing w:val="-2"/>
        </w:rPr>
        <w:t>his </w:t>
      </w:r>
      <w:r>
        <w:rPr>
          <w:color w:val="231F20"/>
          <w:spacing w:val="-4"/>
        </w:rPr>
        <w:t>nostrils </w:t>
      </w:r>
      <w:r>
        <w:rPr>
          <w:color w:val="231F20"/>
          <w:spacing w:val="-7"/>
        </w:rPr>
        <w:t>should’ve </w:t>
      </w:r>
      <w:r>
        <w:rPr>
          <w:color w:val="231F20"/>
          <w:spacing w:val="-3"/>
        </w:rPr>
        <w:t>been. </w:t>
      </w:r>
      <w:r>
        <w:rPr>
          <w:color w:val="231F20"/>
          <w:spacing w:val="-2"/>
        </w:rPr>
        <w:t>His </w:t>
      </w:r>
      <w:r>
        <w:rPr>
          <w:color w:val="231F20"/>
          <w:spacing w:val="-7"/>
        </w:rPr>
        <w:t>eye- brows </w:t>
      </w:r>
      <w:r>
        <w:rPr>
          <w:color w:val="231F20"/>
          <w:spacing w:val="-4"/>
        </w:rPr>
        <w:t>threatened to </w:t>
      </w:r>
      <w:r>
        <w:rPr>
          <w:color w:val="231F20"/>
          <w:spacing w:val="-5"/>
        </w:rPr>
        <w:t>meet </w:t>
      </w:r>
      <w:r>
        <w:rPr>
          <w:color w:val="231F20"/>
        </w:rPr>
        <w:t>in the </w:t>
      </w:r>
      <w:r>
        <w:rPr>
          <w:color w:val="231F20"/>
          <w:spacing w:val="-5"/>
        </w:rPr>
        <w:t>middle. </w:t>
      </w:r>
      <w:r>
        <w:rPr>
          <w:color w:val="231F20"/>
          <w:spacing w:val="-3"/>
        </w:rPr>
        <w:t>He </w:t>
      </w:r>
      <w:r>
        <w:rPr>
          <w:color w:val="231F20"/>
          <w:spacing w:val="-5"/>
        </w:rPr>
        <w:t>looked </w:t>
      </w:r>
      <w:r>
        <w:rPr>
          <w:color w:val="231F20"/>
          <w:spacing w:val="-6"/>
        </w:rPr>
        <w:t>down </w:t>
      </w:r>
      <w:r>
        <w:rPr>
          <w:color w:val="231F20"/>
          <w:spacing w:val="-4"/>
        </w:rPr>
        <w:t>at </w:t>
      </w:r>
      <w:r>
        <w:rPr>
          <w:color w:val="231F20"/>
          <w:spacing w:val="-2"/>
        </w:rPr>
        <w:t>his </w:t>
      </w:r>
      <w:r>
        <w:rPr>
          <w:color w:val="231F20"/>
          <w:spacing w:val="-5"/>
        </w:rPr>
        <w:t>plate </w:t>
      </w:r>
      <w:r>
        <w:rPr>
          <w:color w:val="231F20"/>
          <w:spacing w:val="-3"/>
        </w:rPr>
        <w:t>again, and </w:t>
      </w:r>
      <w:r>
        <w:rPr>
          <w:color w:val="231F20"/>
          <w:spacing w:val="-7"/>
        </w:rPr>
        <w:t>even </w:t>
      </w:r>
      <w:r>
        <w:rPr>
          <w:color w:val="231F20"/>
        </w:rPr>
        <w:t>the </w:t>
      </w:r>
      <w:r>
        <w:rPr>
          <w:color w:val="231F20"/>
          <w:spacing w:val="-5"/>
        </w:rPr>
        <w:t>melon </w:t>
      </w:r>
      <w:r>
        <w:rPr>
          <w:color w:val="231F20"/>
          <w:spacing w:val="-4"/>
        </w:rPr>
        <w:t>seemed to </w:t>
      </w:r>
      <w:r>
        <w:rPr>
          <w:color w:val="231F20"/>
        </w:rPr>
        <w:t>turn a </w:t>
      </w:r>
      <w:r>
        <w:rPr>
          <w:color w:val="231F20"/>
          <w:spacing w:val="-4"/>
        </w:rPr>
        <w:t>paler green under </w:t>
      </w:r>
      <w:r>
        <w:rPr>
          <w:color w:val="231F20"/>
        </w:rPr>
        <w:t>the </w:t>
      </w:r>
      <w:r>
        <w:rPr>
          <w:color w:val="231F20"/>
          <w:spacing w:val="-6"/>
        </w:rPr>
        <w:t>force </w:t>
      </w:r>
      <w:r>
        <w:rPr>
          <w:color w:val="231F20"/>
          <w:spacing w:val="-4"/>
        </w:rPr>
        <w:t>of </w:t>
      </w:r>
      <w:r>
        <w:rPr>
          <w:color w:val="231F20"/>
          <w:spacing w:val="-2"/>
        </w:rPr>
        <w:t>his </w:t>
      </w:r>
      <w:r>
        <w:rPr>
          <w:color w:val="231F20"/>
          <w:spacing w:val="-4"/>
        </w:rPr>
        <w:t>glare.</w:t>
      </w:r>
    </w:p>
    <w:p>
      <w:pPr>
        <w:pStyle w:val="BodyText"/>
        <w:spacing w:line="302" w:lineRule="auto" w:before="8"/>
        <w:ind w:left="639" w:right="817" w:firstLine="360"/>
        <w:jc w:val="both"/>
      </w:pPr>
      <w:r>
        <w:rPr>
          <w:color w:val="231F20"/>
          <w:spacing w:val="-5"/>
        </w:rPr>
        <w:t>“No </w:t>
      </w:r>
      <w:r>
        <w:rPr>
          <w:color w:val="231F20"/>
        </w:rPr>
        <w:t>. . </w:t>
      </w:r>
      <w:r>
        <w:rPr>
          <w:color w:val="231F20"/>
          <w:spacing w:val="-8"/>
        </w:rPr>
        <w:t>.” </w:t>
      </w:r>
      <w:r>
        <w:rPr>
          <w:color w:val="231F20"/>
          <w:spacing w:val="-3"/>
        </w:rPr>
        <w:t>he said </w:t>
      </w:r>
      <w:r>
        <w:rPr>
          <w:color w:val="231F20"/>
          <w:spacing w:val="-6"/>
        </w:rPr>
        <w:t>softly. </w:t>
      </w:r>
      <w:r>
        <w:rPr>
          <w:color w:val="231F20"/>
          <w:spacing w:val="-4"/>
        </w:rPr>
        <w:t>“Not. </w:t>
      </w:r>
      <w:r>
        <w:rPr>
          <w:color w:val="231F20"/>
          <w:spacing w:val="-7"/>
        </w:rPr>
        <w:t>Chipping.” </w:t>
      </w:r>
      <w:r>
        <w:rPr>
          <w:color w:val="231F20"/>
          <w:spacing w:val="-3"/>
        </w:rPr>
        <w:t>He </w:t>
      </w:r>
      <w:r>
        <w:rPr>
          <w:color w:val="231F20"/>
          <w:spacing w:val="-5"/>
        </w:rPr>
        <w:t>spat out </w:t>
      </w:r>
      <w:r>
        <w:rPr>
          <w:color w:val="231F20"/>
        </w:rPr>
        <w:t>the </w:t>
      </w:r>
      <w:r>
        <w:rPr>
          <w:color w:val="231F20"/>
          <w:spacing w:val="-6"/>
        </w:rPr>
        <w:t>words </w:t>
      </w:r>
      <w:r>
        <w:rPr>
          <w:color w:val="231F20"/>
          <w:spacing w:val="-5"/>
        </w:rPr>
        <w:t>like </w:t>
      </w:r>
      <w:r>
        <w:rPr>
          <w:color w:val="231F20"/>
          <w:spacing w:val="-3"/>
        </w:rPr>
        <w:t>they </w:t>
      </w:r>
      <w:r>
        <w:rPr>
          <w:color w:val="231F20"/>
          <w:spacing w:val="-7"/>
        </w:rPr>
        <w:t>were </w:t>
      </w:r>
      <w:r>
        <w:rPr>
          <w:color w:val="231F20"/>
          <w:spacing w:val="-3"/>
        </w:rPr>
        <w:t>curses </w:t>
      </w:r>
      <w:r>
        <w:rPr>
          <w:color w:val="231F20"/>
          <w:spacing w:val="-5"/>
        </w:rPr>
        <w:t>themselves </w:t>
      </w:r>
      <w:r>
        <w:rPr>
          <w:color w:val="231F20"/>
          <w:spacing w:val="-3"/>
        </w:rPr>
        <w:t>and </w:t>
      </w:r>
      <w:r>
        <w:rPr>
          <w:color w:val="231F20"/>
        </w:rPr>
        <w:t>finally </w:t>
      </w:r>
      <w:r>
        <w:rPr>
          <w:color w:val="231F20"/>
          <w:spacing w:val="-5"/>
        </w:rPr>
        <w:t>looked up </w:t>
      </w:r>
      <w:r>
        <w:rPr>
          <w:color w:val="231F20"/>
          <w:spacing w:val="-4"/>
        </w:rPr>
        <w:t>at </w:t>
      </w:r>
      <w:r>
        <w:rPr>
          <w:color w:val="231F20"/>
        </w:rPr>
        <w:t>a </w:t>
      </w:r>
      <w:r>
        <w:rPr>
          <w:color w:val="231F20"/>
          <w:spacing w:val="-5"/>
        </w:rPr>
        <w:t>very concerned Clementine.</w:t>
      </w:r>
    </w:p>
    <w:p>
      <w:pPr>
        <w:pStyle w:val="BodyText"/>
        <w:spacing w:before="5"/>
        <w:ind w:left="1000"/>
      </w:pPr>
      <w:r>
        <w:rPr>
          <w:color w:val="231F20"/>
          <w:w w:val="105"/>
        </w:rPr>
        <w:t>“Whittling.”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spacing w:before="102"/>
        <w:ind w:left="0" w:right="180" w:firstLine="0"/>
        <w:jc w:val="center"/>
        <w:rPr>
          <w:rFonts w:ascii="Book Antiqua"/>
          <w:sz w:val="22"/>
        </w:rPr>
      </w:pPr>
      <w:r>
        <w:rPr>
          <w:rFonts w:ascii="Book Antiqua"/>
          <w:color w:val="231F20"/>
          <w:w w:val="77"/>
          <w:sz w:val="22"/>
        </w:rPr>
        <w:t>3</w:t>
      </w:r>
    </w:p>
    <w:sectPr>
      <w:pgSz w:w="9720" w:h="13680"/>
      <w:pgMar w:header="0" w:footer="703" w:top="1340" w:bottom="900" w:left="134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aramond">
    <w:altName w:val="Garamond"/>
    <w:charset w:val="0"/>
    <w:family w:val="roman"/>
    <w:pitch w:val="variable"/>
  </w:font>
  <w:font w:name="Book Antiqua">
    <w:altName w:val="Book Antiqua"/>
    <w:charset w:val="0"/>
    <w:family w:val="roman"/>
    <w:pitch w:val="variable"/>
  </w:font>
  <w:font w:name="Arial Black">
    <w:altName w:val="Arial Black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4048" from="45pt,669pt" to="45pt,684pt" stroked="true" strokeweight=".25pt" strokecolor="#000000">
          <v:stroke dashstyle="solid"/>
          <w10:wrap type="none"/>
        </v:line>
      </w:pict>
    </w:r>
    <w:r>
      <w:rPr/>
      <w:pict>
        <v:line style="position:absolute;mso-position-horizontal-relative:page;mso-position-vertical-relative:page;z-index:-4024" from="441pt,669pt" to="441pt,684pt" stroked="true" strokeweight=".25pt" strokecolor="#000000">
          <v:stroke dashstyle="solid"/>
          <w10:wrap type="none"/>
        </v:line>
      </w:pict>
    </w:r>
    <w:r>
      <w:rPr/>
      <w:drawing>
        <wp:anchor distT="0" distB="0" distL="0" distR="0" allowOverlap="1" layoutInCell="1" locked="0" behindDoc="1" simplePos="0" relativeHeight="268431455">
          <wp:simplePos x="0" y="0"/>
          <wp:positionH relativeFrom="page">
            <wp:posOffset>3009900</wp:posOffset>
          </wp:positionH>
          <wp:positionV relativeFrom="page">
            <wp:posOffset>8515350</wp:posOffset>
          </wp:positionV>
          <wp:extent cx="152400" cy="152400"/>
          <wp:effectExtent l="0" t="0" r="0" b="0"/>
          <wp:wrapNone/>
          <wp:docPr id="3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3976" from="15pt,639pt" to="0pt,639pt" stroked="true" strokeweight=".25pt" strokecolor="#000000">
          <v:stroke dashstyle="solid"/>
          <w10:wrap type="none"/>
        </v:line>
      </w:pict>
    </w:r>
    <w:r>
      <w:rPr/>
      <w:pict>
        <v:line style="position:absolute;mso-position-horizontal-relative:page;mso-position-vertical-relative:page;z-index:-3952" from="471pt,639pt" to="486pt,639pt" stroked="true" strokeweight=".25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4pt;margin-top:672.379883pt;width:136.7pt;height:8pt;mso-position-horizontal-relative:page;mso-position-vertical-relative:page;z-index:-392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Arial"/>
                    <w:sz w:val="12"/>
                  </w:rPr>
                </w:pPr>
                <w:r>
                  <w:rPr>
                    <w:rFonts w:ascii="Arial"/>
                    <w:sz w:val="12"/>
                  </w:rPr>
                  <w:t>Horwitz_DarkLordClementine_HC_3P_ES.indd </w:t>
                </w:r>
                <w:r>
                  <w:rPr/>
                  <w:fldChar w:fldCharType="begin"/>
                </w:r>
                <w:r>
                  <w:rPr>
                    <w:rFonts w:ascii="Arial"/>
                    <w:sz w:val="1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92pt;margin-top:672.379883pt;width:46.05pt;height:8pt;mso-position-horizontal-relative:page;mso-position-vertical-relative:page;z-index:-390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Arial"/>
                    <w:sz w:val="12"/>
                  </w:rPr>
                </w:pPr>
                <w:r>
                  <w:rPr>
                    <w:rFonts w:ascii="Arial"/>
                    <w:sz w:val="12"/>
                  </w:rPr>
                  <w:t>6/6/19 3:22 PM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4168" from="45pt,15pt" to="45pt,0pt" stroked="true" strokeweight=".25pt" strokecolor="#000000">
          <v:stroke dashstyle="solid"/>
          <w10:wrap type="none"/>
        </v:line>
      </w:pict>
    </w:r>
    <w:r>
      <w:rPr/>
      <w:pict>
        <v:line style="position:absolute;mso-position-horizontal-relative:page;mso-position-vertical-relative:page;z-index:-4144" from="441pt,15pt" to="441pt,0pt" stroked="true" strokeweight=".25pt" strokecolor="#000000">
          <v:stroke dashstyle="solid"/>
          <w10:wrap type="none"/>
        </v:line>
      </w:pict>
    </w:r>
    <w:r>
      <w:rPr/>
      <w:drawing>
        <wp:anchor distT="0" distB="0" distL="0" distR="0" allowOverlap="1" layoutInCell="1" locked="0" behindDoc="1" simplePos="0" relativeHeight="268431335">
          <wp:simplePos x="0" y="0"/>
          <wp:positionH relativeFrom="page">
            <wp:posOffset>3009900</wp:posOffset>
          </wp:positionH>
          <wp:positionV relativeFrom="page">
            <wp:posOffset>19050</wp:posOffset>
          </wp:positionV>
          <wp:extent cx="152400" cy="152400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4096" from="15pt,45pt" to="0pt,45pt" stroked="true" strokeweight=".25pt" strokecolor="#000000">
          <v:stroke dashstyle="solid"/>
          <w10:wrap type="none"/>
        </v:line>
      </w:pict>
    </w:r>
    <w:r>
      <w:rPr/>
      <w:pict>
        <v:line style="position:absolute;mso-position-horizontal-relative:page;mso-position-vertical-relative:page;z-index:-4072" from="471pt,45pt" to="486pt,45pt" stroked="true" strokeweight=".25pt" strokecolor="#000000">
          <v:stroke dashstyle="solid"/>
          <w10:wrap type="none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480" w:hanging="295"/>
        <w:jc w:val="left"/>
      </w:pPr>
      <w:rPr>
        <w:rFonts w:hint="default" w:ascii="Garamond" w:hAnsi="Garamond" w:eastAsia="Garamond" w:cs="Garamond"/>
        <w:color w:val="231F20"/>
        <w:spacing w:val="-11"/>
        <w:w w:val="94"/>
        <w:sz w:val="26"/>
        <w:szCs w:val="26"/>
      </w:rPr>
    </w:lvl>
    <w:lvl w:ilvl="1">
      <w:start w:val="0"/>
      <w:numFmt w:val="bullet"/>
      <w:lvlText w:val="•"/>
      <w:lvlJc w:val="left"/>
      <w:pPr>
        <w:ind w:left="2036" w:hanging="2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2" w:hanging="2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48" w:hanging="2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04" w:hanging="2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60" w:hanging="2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6" w:hanging="2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72" w:hanging="2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28" w:hanging="29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aramond" w:hAnsi="Garamond" w:eastAsia="Garamond" w:cs="Garamond"/>
    </w:rPr>
  </w:style>
  <w:style w:styleId="BodyText" w:type="paragraph">
    <w:name w:val="Body Text"/>
    <w:basedOn w:val="Normal"/>
    <w:uiPriority w:val="1"/>
    <w:qFormat/>
    <w:pPr/>
    <w:rPr>
      <w:rFonts w:ascii="Garamond" w:hAnsi="Garamond" w:eastAsia="Garamond" w:cs="Garamond"/>
      <w:sz w:val="26"/>
      <w:szCs w:val="26"/>
    </w:rPr>
  </w:style>
  <w:style w:styleId="ListParagraph" w:type="paragraph">
    <w:name w:val="List Paragraph"/>
    <w:basedOn w:val="Normal"/>
    <w:uiPriority w:val="1"/>
    <w:qFormat/>
    <w:pPr>
      <w:ind w:left="1480" w:hanging="306"/>
    </w:pPr>
    <w:rPr>
      <w:rFonts w:ascii="Garamond" w:hAnsi="Garamond" w:eastAsia="Garamond" w:cs="Garamond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2019-09-20T18:43:36Z</dcterms:created>
  <dcterms:modified xsi:type="dcterms:W3CDTF">2019-09-20T18:43:36Z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2019-09-20T00:00:00Z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2019-09-20T00:00:00Z</vt:filetime>
  </property>
</Properties>
</file>